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b/>
          <w:sz w:val="28"/>
          <w:szCs w:val="30"/>
        </w:rPr>
      </w:pPr>
      <w:r>
        <w:rPr>
          <w:rFonts w:hint="eastAsia" w:ascii="仿宋" w:hAnsi="仿宋" w:eastAsia="仿宋"/>
          <w:b/>
          <w:sz w:val="28"/>
          <w:szCs w:val="30"/>
        </w:rPr>
        <w:t>世界名山代表齐聚2</w:t>
      </w:r>
      <w:r>
        <w:rPr>
          <w:rFonts w:ascii="仿宋" w:hAnsi="仿宋" w:eastAsia="仿宋"/>
          <w:b/>
          <w:sz w:val="28"/>
          <w:szCs w:val="30"/>
        </w:rPr>
        <w:t>018</w:t>
      </w:r>
      <w:r>
        <w:rPr>
          <w:rFonts w:hint="eastAsia" w:ascii="仿宋" w:hAnsi="仿宋" w:eastAsia="仿宋"/>
          <w:b/>
          <w:sz w:val="28"/>
          <w:szCs w:val="30"/>
        </w:rPr>
        <w:t>国际山地旅游联盟年会，共话行业创新</w:t>
      </w:r>
    </w:p>
    <w:p>
      <w:pPr>
        <w:widowControl/>
        <w:spacing w:line="360" w:lineRule="auto"/>
        <w:jc w:val="left"/>
        <w:rPr>
          <w:rFonts w:ascii="仿宋" w:hAnsi="仿宋" w:eastAsia="仿宋" w:cs="Times New Roman"/>
          <w:color w:val="222222"/>
          <w:kern w:val="0"/>
          <w:sz w:val="30"/>
          <w:szCs w:val="30"/>
        </w:rPr>
      </w:pPr>
    </w:p>
    <w:p>
      <w:pPr>
        <w:widowControl/>
        <w:spacing w:line="360" w:lineRule="auto"/>
        <w:ind w:firstLine="420"/>
        <w:jc w:val="left"/>
        <w:rPr>
          <w:rFonts w:ascii="仿宋" w:hAnsi="仿宋" w:eastAsia="仿宋" w:cs="MS Mincho"/>
          <w:color w:val="222222"/>
          <w:kern w:val="0"/>
          <w:sz w:val="30"/>
          <w:szCs w:val="30"/>
        </w:rPr>
      </w:pPr>
      <w:r>
        <w:rPr>
          <w:rFonts w:hint="eastAsia" w:ascii="仿宋" w:hAnsi="仿宋" w:eastAsia="仿宋" w:cs="Times New Roman"/>
          <w:color w:val="222222"/>
          <w:kern w:val="0"/>
          <w:sz w:val="30"/>
          <w:szCs w:val="30"/>
        </w:rPr>
        <w:t xml:space="preserve"> </w:t>
      </w:r>
      <w:r>
        <w:rPr>
          <w:rFonts w:hint="eastAsia" w:ascii="仿宋" w:hAnsi="仿宋" w:eastAsia="仿宋" w:cs="MS Mincho"/>
          <w:color w:val="222222"/>
          <w:kern w:val="0"/>
          <w:sz w:val="30"/>
          <w:szCs w:val="30"/>
        </w:rPr>
        <w:t>10月13日，</w:t>
      </w:r>
      <w:r>
        <w:rPr>
          <w:rFonts w:ascii="仿宋" w:hAnsi="仿宋" w:eastAsia="仿宋" w:cs="MS Mincho"/>
          <w:color w:val="222222"/>
          <w:kern w:val="0"/>
          <w:sz w:val="30"/>
          <w:szCs w:val="30"/>
        </w:rPr>
        <w:t>“世界名山对话会”</w:t>
      </w:r>
      <w:r>
        <w:rPr>
          <w:rFonts w:hint="eastAsia" w:ascii="仿宋" w:hAnsi="仿宋" w:eastAsia="仿宋" w:cs="MS Mincho"/>
          <w:color w:val="222222"/>
          <w:kern w:val="0"/>
          <w:sz w:val="30"/>
          <w:szCs w:val="30"/>
        </w:rPr>
        <w:t>在贵阳国际生态会议中心举办。作为2018国际山地旅游联盟年会的亮点议程，联盟会员代表、1</w:t>
      </w:r>
      <w:r>
        <w:rPr>
          <w:rFonts w:hint="eastAsia" w:ascii="仿宋" w:hAnsi="仿宋" w:eastAsia="仿宋" w:cs="MS Mincho"/>
          <w:color w:val="222222"/>
          <w:kern w:val="0"/>
          <w:sz w:val="30"/>
          <w:szCs w:val="30"/>
          <w:lang w:val="en-US" w:eastAsia="zh-CN"/>
        </w:rPr>
        <w:t>5</w:t>
      </w:r>
      <w:r>
        <w:rPr>
          <w:rFonts w:hint="eastAsia" w:ascii="仿宋" w:hAnsi="仿宋" w:eastAsia="仿宋" w:cs="MS Mincho"/>
          <w:color w:val="222222"/>
          <w:kern w:val="0"/>
          <w:sz w:val="30"/>
          <w:szCs w:val="30"/>
        </w:rPr>
        <w:t>位国内外名山目的地机构代表、旅行商、OTA等约200人参加本次</w:t>
      </w:r>
      <w:r>
        <w:rPr>
          <w:rFonts w:ascii="仿宋" w:hAnsi="仿宋" w:eastAsia="仿宋" w:cs="MS Mincho"/>
          <w:color w:val="222222"/>
          <w:kern w:val="0"/>
          <w:sz w:val="30"/>
          <w:szCs w:val="30"/>
        </w:rPr>
        <w:t>“世界名山对话会”</w:t>
      </w:r>
      <w:r>
        <w:rPr>
          <w:rFonts w:hint="eastAsia" w:ascii="仿宋" w:hAnsi="仿宋" w:eastAsia="仿宋" w:cs="MS Mincho"/>
          <w:color w:val="222222"/>
          <w:kern w:val="0"/>
          <w:sz w:val="30"/>
          <w:szCs w:val="30"/>
        </w:rPr>
        <w:t>，围绕山地生态保护与合理利用，造福山地民众与可持续旅游发展等进行推介、对话交流。</w:t>
      </w:r>
    </w:p>
    <w:p>
      <w:pPr>
        <w:widowControl/>
        <w:spacing w:line="360" w:lineRule="auto"/>
        <w:ind w:firstLine="420"/>
        <w:jc w:val="left"/>
        <w:rPr>
          <w:rFonts w:ascii="仿宋" w:hAnsi="仿宋" w:eastAsia="仿宋" w:cs="MS Mincho"/>
          <w:color w:val="222222"/>
          <w:kern w:val="0"/>
          <w:sz w:val="30"/>
          <w:szCs w:val="30"/>
        </w:rPr>
      </w:pPr>
      <w:r>
        <w:rPr>
          <w:rFonts w:hint="eastAsia" w:ascii="仿宋" w:hAnsi="仿宋" w:eastAsia="仿宋" w:cs="MS Mincho"/>
          <w:color w:val="222222"/>
          <w:kern w:val="0"/>
          <w:sz w:val="30"/>
          <w:szCs w:val="30"/>
        </w:rPr>
        <w:t xml:space="preserve"> 来自</w:t>
      </w:r>
      <w:r>
        <w:rPr>
          <w:rFonts w:ascii="仿宋" w:hAnsi="仿宋" w:eastAsia="仿宋" w:cs="MS Mincho"/>
          <w:color w:val="222222"/>
          <w:kern w:val="0"/>
          <w:sz w:val="30"/>
          <w:szCs w:val="30"/>
        </w:rPr>
        <w:t>阿</w:t>
      </w:r>
      <w:r>
        <w:rPr>
          <w:rFonts w:ascii="仿宋" w:hAnsi="仿宋" w:eastAsia="仿宋" w:cs="宋体"/>
          <w:color w:val="222222"/>
          <w:kern w:val="0"/>
          <w:sz w:val="30"/>
          <w:szCs w:val="30"/>
        </w:rPr>
        <w:t>尔</w:t>
      </w:r>
      <w:r>
        <w:rPr>
          <w:rFonts w:ascii="仿宋" w:hAnsi="仿宋" w:eastAsia="仿宋" w:cs="MS Mincho"/>
          <w:color w:val="222222"/>
          <w:kern w:val="0"/>
          <w:sz w:val="30"/>
          <w:szCs w:val="30"/>
        </w:rPr>
        <w:t>卑斯山脉、巴</w:t>
      </w:r>
      <w:r>
        <w:rPr>
          <w:rFonts w:ascii="仿宋" w:hAnsi="仿宋" w:eastAsia="仿宋" w:cs="宋体"/>
          <w:color w:val="222222"/>
          <w:kern w:val="0"/>
          <w:sz w:val="30"/>
          <w:szCs w:val="30"/>
        </w:rPr>
        <w:t>图尔</w:t>
      </w:r>
      <w:r>
        <w:rPr>
          <w:rFonts w:ascii="仿宋" w:hAnsi="仿宋" w:eastAsia="仿宋" w:cs="MS Mincho"/>
          <w:color w:val="222222"/>
          <w:kern w:val="0"/>
          <w:sz w:val="30"/>
          <w:szCs w:val="30"/>
        </w:rPr>
        <w:t>火山、</w:t>
      </w:r>
      <w:r>
        <w:rPr>
          <w:rFonts w:ascii="仿宋" w:hAnsi="仿宋" w:eastAsia="仿宋" w:cs="宋体"/>
          <w:color w:val="222222"/>
          <w:kern w:val="0"/>
          <w:sz w:val="30"/>
          <w:szCs w:val="30"/>
        </w:rPr>
        <w:t>长</w:t>
      </w:r>
      <w:r>
        <w:rPr>
          <w:rFonts w:ascii="仿宋" w:hAnsi="仿宋" w:eastAsia="仿宋" w:cs="MS Mincho"/>
          <w:color w:val="222222"/>
          <w:kern w:val="0"/>
          <w:sz w:val="30"/>
          <w:szCs w:val="30"/>
        </w:rPr>
        <w:t>白山、</w:t>
      </w:r>
      <w:r>
        <w:rPr>
          <w:rFonts w:ascii="仿宋" w:hAnsi="仿宋" w:eastAsia="仿宋" w:cs="宋体"/>
          <w:color w:val="222222"/>
          <w:kern w:val="0"/>
          <w:sz w:val="30"/>
          <w:szCs w:val="30"/>
        </w:rPr>
        <w:t>凯</w:t>
      </w:r>
      <w:r>
        <w:rPr>
          <w:rFonts w:ascii="仿宋" w:hAnsi="仿宋" w:eastAsia="仿宋" w:cs="MS Mincho"/>
          <w:color w:val="222222"/>
          <w:kern w:val="0"/>
          <w:sz w:val="30"/>
          <w:szCs w:val="30"/>
        </w:rPr>
        <w:t>恩戈姆斯山、</w:t>
      </w:r>
      <w:r>
        <w:rPr>
          <w:rFonts w:ascii="仿宋" w:hAnsi="仿宋" w:eastAsia="仿宋" w:cs="宋体"/>
          <w:color w:val="222222"/>
          <w:kern w:val="0"/>
          <w:sz w:val="30"/>
          <w:szCs w:val="30"/>
        </w:rPr>
        <w:t>库</w:t>
      </w:r>
      <w:r>
        <w:rPr>
          <w:rFonts w:ascii="仿宋" w:hAnsi="仿宋" w:eastAsia="仿宋" w:cs="MS Mincho"/>
          <w:color w:val="222222"/>
          <w:kern w:val="0"/>
          <w:sz w:val="30"/>
          <w:szCs w:val="30"/>
        </w:rPr>
        <w:t>克山、厄</w:t>
      </w:r>
      <w:r>
        <w:rPr>
          <w:rFonts w:ascii="仿宋" w:hAnsi="仿宋" w:eastAsia="仿宋" w:cs="宋体"/>
          <w:color w:val="222222"/>
          <w:kern w:val="0"/>
          <w:sz w:val="30"/>
          <w:szCs w:val="30"/>
        </w:rPr>
        <w:t>尔</w:t>
      </w:r>
      <w:r>
        <w:rPr>
          <w:rFonts w:ascii="仿宋" w:hAnsi="仿宋" w:eastAsia="仿宋" w:cs="MS Mincho"/>
          <w:color w:val="222222"/>
          <w:kern w:val="0"/>
          <w:sz w:val="30"/>
          <w:szCs w:val="30"/>
        </w:rPr>
        <w:t>布</w:t>
      </w:r>
      <w:r>
        <w:rPr>
          <w:rFonts w:ascii="仿宋" w:hAnsi="仿宋" w:eastAsia="仿宋" w:cs="宋体"/>
          <w:color w:val="222222"/>
          <w:kern w:val="0"/>
          <w:sz w:val="30"/>
          <w:szCs w:val="30"/>
        </w:rPr>
        <w:t>鲁</w:t>
      </w:r>
      <w:r>
        <w:rPr>
          <w:rFonts w:ascii="仿宋" w:hAnsi="仿宋" w:eastAsia="仿宋" w:cs="MS Mincho"/>
          <w:color w:val="222222"/>
          <w:kern w:val="0"/>
          <w:sz w:val="30"/>
          <w:szCs w:val="30"/>
        </w:rPr>
        <w:t>士、富士山、喜</w:t>
      </w:r>
      <w:r>
        <w:rPr>
          <w:rFonts w:ascii="仿宋" w:hAnsi="仿宋" w:eastAsia="仿宋" w:cs="宋体"/>
          <w:color w:val="222222"/>
          <w:kern w:val="0"/>
          <w:sz w:val="30"/>
          <w:szCs w:val="30"/>
        </w:rPr>
        <w:t>马</w:t>
      </w:r>
      <w:r>
        <w:rPr>
          <w:rFonts w:ascii="仿宋" w:hAnsi="仿宋" w:eastAsia="仿宋" w:cs="MS Mincho"/>
          <w:color w:val="222222"/>
          <w:kern w:val="0"/>
          <w:sz w:val="30"/>
          <w:szCs w:val="30"/>
        </w:rPr>
        <w:t>拉雅山、桌山、黄山、伊塔蒂</w:t>
      </w:r>
      <w:r>
        <w:rPr>
          <w:rFonts w:ascii="仿宋" w:hAnsi="仿宋" w:eastAsia="仿宋" w:cs="宋体"/>
          <w:color w:val="222222"/>
          <w:kern w:val="0"/>
          <w:sz w:val="30"/>
          <w:szCs w:val="30"/>
        </w:rPr>
        <w:t>亚亚</w:t>
      </w:r>
      <w:r>
        <w:rPr>
          <w:rFonts w:ascii="仿宋" w:hAnsi="仿宋" w:eastAsia="仿宋" w:cs="MS Mincho"/>
          <w:color w:val="222222"/>
          <w:kern w:val="0"/>
          <w:sz w:val="30"/>
          <w:szCs w:val="30"/>
        </w:rPr>
        <w:t>山丘、乞力</w:t>
      </w:r>
      <w:r>
        <w:rPr>
          <w:rFonts w:ascii="仿宋" w:hAnsi="仿宋" w:eastAsia="仿宋" w:cs="宋体"/>
          <w:color w:val="222222"/>
          <w:kern w:val="0"/>
          <w:sz w:val="30"/>
          <w:szCs w:val="30"/>
        </w:rPr>
        <w:t>马</w:t>
      </w:r>
      <w:r>
        <w:rPr>
          <w:rFonts w:ascii="仿宋" w:hAnsi="仿宋" w:eastAsia="仿宋" w:cs="MS Mincho"/>
          <w:color w:val="222222"/>
          <w:kern w:val="0"/>
          <w:sz w:val="30"/>
          <w:szCs w:val="30"/>
        </w:rPr>
        <w:t>扎</w:t>
      </w:r>
      <w:r>
        <w:rPr>
          <w:rFonts w:ascii="仿宋" w:hAnsi="仿宋" w:eastAsia="仿宋" w:cs="宋体"/>
          <w:color w:val="222222"/>
          <w:kern w:val="0"/>
          <w:sz w:val="30"/>
          <w:szCs w:val="30"/>
        </w:rPr>
        <w:t>罗</w:t>
      </w:r>
      <w:r>
        <w:rPr>
          <w:rFonts w:ascii="仿宋" w:hAnsi="仿宋" w:eastAsia="仿宋" w:cs="MS Mincho"/>
          <w:color w:val="222222"/>
          <w:kern w:val="0"/>
          <w:sz w:val="30"/>
          <w:szCs w:val="30"/>
        </w:rPr>
        <w:t>山、落基山、泰山</w:t>
      </w:r>
      <w:r>
        <w:rPr>
          <w:rFonts w:hint="eastAsia" w:ascii="仿宋" w:hAnsi="仿宋" w:eastAsia="仿宋" w:cs="MS Mincho"/>
          <w:color w:val="222222"/>
          <w:kern w:val="0"/>
          <w:sz w:val="30"/>
          <w:szCs w:val="30"/>
          <w:lang w:eastAsia="zh-CN"/>
        </w:rPr>
        <w:t>、梵净山</w:t>
      </w:r>
      <w:r>
        <w:rPr>
          <w:rFonts w:hint="eastAsia" w:ascii="仿宋" w:hAnsi="仿宋" w:eastAsia="仿宋" w:cs="MS Mincho"/>
          <w:color w:val="222222"/>
          <w:kern w:val="0"/>
          <w:sz w:val="30"/>
          <w:szCs w:val="30"/>
        </w:rPr>
        <w:t>的1</w:t>
      </w:r>
      <w:r>
        <w:rPr>
          <w:rFonts w:hint="eastAsia" w:ascii="仿宋" w:hAnsi="仿宋" w:eastAsia="仿宋" w:cs="MS Mincho"/>
          <w:color w:val="222222"/>
          <w:kern w:val="0"/>
          <w:sz w:val="30"/>
          <w:szCs w:val="30"/>
          <w:lang w:val="en-US" w:eastAsia="zh-CN"/>
        </w:rPr>
        <w:t>5</w:t>
      </w:r>
      <w:bookmarkStart w:id="1" w:name="_GoBack"/>
      <w:bookmarkEnd w:id="1"/>
      <w:r>
        <w:rPr>
          <w:rFonts w:hint="eastAsia" w:ascii="仿宋" w:hAnsi="仿宋" w:eastAsia="仿宋" w:cs="MS Mincho"/>
          <w:color w:val="222222"/>
          <w:kern w:val="0"/>
          <w:sz w:val="30"/>
          <w:szCs w:val="30"/>
        </w:rPr>
        <w:t>位代表发表主题演讲，推介名山，为与会嘉宾带来山地IP打造，申报世界文化遗产等经验分享。</w:t>
      </w:r>
    </w:p>
    <w:p>
      <w:pPr>
        <w:widowControl/>
        <w:spacing w:line="360" w:lineRule="auto"/>
        <w:ind w:firstLine="600"/>
        <w:jc w:val="left"/>
        <w:rPr>
          <w:rFonts w:ascii="仿宋" w:hAnsi="仿宋" w:eastAsia="仿宋" w:cs="MS Mincho"/>
          <w:color w:val="222222"/>
          <w:kern w:val="0"/>
          <w:sz w:val="30"/>
          <w:szCs w:val="30"/>
        </w:rPr>
      </w:pPr>
      <w:r>
        <w:rPr>
          <w:rFonts w:ascii="仿宋" w:hAnsi="仿宋" w:eastAsia="仿宋" w:cs="MS Mincho"/>
          <w:color w:val="222222"/>
          <w:kern w:val="0"/>
          <w:sz w:val="30"/>
          <w:szCs w:val="30"/>
        </w:rPr>
        <w:t>位于欧洲中南部</w:t>
      </w:r>
      <w:r>
        <w:rPr>
          <w:rFonts w:hint="eastAsia" w:ascii="仿宋" w:hAnsi="仿宋" w:eastAsia="仿宋" w:cs="MS Mincho"/>
          <w:color w:val="222222"/>
          <w:kern w:val="0"/>
          <w:sz w:val="30"/>
          <w:szCs w:val="30"/>
        </w:rPr>
        <w:t>的阿尔卑斯山</w:t>
      </w:r>
      <w:r>
        <w:rPr>
          <w:rFonts w:ascii="仿宋" w:hAnsi="仿宋" w:eastAsia="仿宋" w:cs="MS Mincho"/>
          <w:color w:val="222222"/>
          <w:kern w:val="0"/>
          <w:sz w:val="30"/>
          <w:szCs w:val="30"/>
        </w:rPr>
        <w:t>，</w:t>
      </w:r>
      <w:r>
        <w:rPr>
          <w:rFonts w:hint="eastAsia" w:ascii="仿宋" w:hAnsi="仿宋" w:eastAsia="仿宋" w:cs="MS Mincho"/>
          <w:color w:val="222222"/>
          <w:kern w:val="0"/>
          <w:sz w:val="30"/>
          <w:szCs w:val="30"/>
        </w:rPr>
        <w:t>山脉呈弧形，长</w:t>
      </w:r>
      <w:r>
        <w:rPr>
          <w:rFonts w:ascii="仿宋" w:hAnsi="仿宋" w:eastAsia="仿宋" w:cs="MS Mincho"/>
          <w:color w:val="222222"/>
          <w:kern w:val="0"/>
          <w:sz w:val="30"/>
          <w:szCs w:val="30"/>
        </w:rPr>
        <w:t>1200千米，宽130</w:t>
      </w:r>
      <w:r>
        <w:rPr>
          <w:rFonts w:hint="eastAsia" w:ascii="仿宋" w:hAnsi="仿宋" w:eastAsia="仿宋" w:cs="MS Mincho"/>
          <w:color w:val="222222"/>
          <w:kern w:val="0"/>
          <w:sz w:val="30"/>
          <w:szCs w:val="30"/>
        </w:rPr>
        <w:t>至</w:t>
      </w:r>
      <w:r>
        <w:rPr>
          <w:rFonts w:ascii="仿宋" w:hAnsi="仿宋" w:eastAsia="仿宋" w:cs="MS Mincho"/>
          <w:color w:val="222222"/>
          <w:kern w:val="0"/>
          <w:sz w:val="30"/>
          <w:szCs w:val="30"/>
        </w:rPr>
        <w:t>260千米，平均海拔约3000米，总面积大约为22万平方公里。其中有82座山峰超过4000米的海拔，最高峰是勃朗峰，海拔4810米</w:t>
      </w:r>
      <w:r>
        <w:rPr>
          <w:rFonts w:hint="eastAsia" w:ascii="仿宋" w:hAnsi="仿宋" w:eastAsia="仿宋" w:cs="MS Mincho"/>
          <w:color w:val="222222"/>
          <w:kern w:val="0"/>
          <w:sz w:val="30"/>
          <w:szCs w:val="30"/>
        </w:rPr>
        <w:t>。</w:t>
      </w:r>
    </w:p>
    <w:p>
      <w:pPr>
        <w:widowControl/>
        <w:spacing w:line="360" w:lineRule="auto"/>
        <w:ind w:firstLine="600"/>
        <w:jc w:val="left"/>
        <w:rPr>
          <w:rFonts w:ascii="仿宋" w:hAnsi="仿宋" w:eastAsia="仿宋" w:cs="MS Mincho"/>
          <w:color w:val="222222"/>
          <w:kern w:val="0"/>
          <w:sz w:val="30"/>
          <w:szCs w:val="30"/>
        </w:rPr>
      </w:pPr>
      <w:r>
        <w:rPr>
          <w:rFonts w:hint="eastAsia" w:ascii="仿宋" w:hAnsi="仿宋" w:eastAsia="仿宋" w:cs="MS Mincho"/>
          <w:color w:val="222222"/>
          <w:kern w:val="0"/>
          <w:sz w:val="30"/>
          <w:szCs w:val="30"/>
        </w:rPr>
        <w:t>位于巴厘岛的巴图尔火山，海拔</w:t>
      </w:r>
      <w:r>
        <w:rPr>
          <w:rFonts w:ascii="仿宋" w:hAnsi="仿宋" w:eastAsia="仿宋" w:cs="MS Mincho"/>
          <w:color w:val="222222"/>
          <w:kern w:val="0"/>
          <w:sz w:val="30"/>
          <w:szCs w:val="30"/>
        </w:rPr>
        <w:t>1717米，是一座活火山</w:t>
      </w:r>
      <w:r>
        <w:rPr>
          <w:rFonts w:hint="eastAsia" w:ascii="仿宋" w:hAnsi="仿宋" w:eastAsia="仿宋" w:cs="MS Mincho"/>
          <w:color w:val="222222"/>
          <w:kern w:val="0"/>
          <w:sz w:val="30"/>
          <w:szCs w:val="30"/>
        </w:rPr>
        <w:t>。</w:t>
      </w:r>
    </w:p>
    <w:p>
      <w:pPr>
        <w:widowControl/>
        <w:spacing w:line="360" w:lineRule="auto"/>
        <w:jc w:val="left"/>
        <w:rPr>
          <w:rFonts w:ascii="仿宋" w:hAnsi="仿宋" w:eastAsia="仿宋" w:cs="宋体"/>
          <w:color w:val="222222"/>
          <w:kern w:val="0"/>
          <w:sz w:val="30"/>
          <w:szCs w:val="30"/>
        </w:rPr>
      </w:pPr>
      <w:r>
        <w:rPr>
          <w:rFonts w:hint="eastAsia" w:ascii="仿宋" w:hAnsi="仿宋" w:eastAsia="仿宋" w:cs="宋体"/>
          <w:color w:val="222222"/>
          <w:kern w:val="0"/>
          <w:sz w:val="30"/>
          <w:szCs w:val="30"/>
        </w:rPr>
        <w:t>从</w:t>
      </w:r>
      <w:r>
        <w:rPr>
          <w:rFonts w:ascii="仿宋" w:hAnsi="仿宋" w:eastAsia="仿宋" w:cs="宋体"/>
          <w:color w:val="222222"/>
          <w:kern w:val="0"/>
          <w:sz w:val="30"/>
          <w:szCs w:val="30"/>
        </w:rPr>
        <w:t>2012年到2018年，</w:t>
      </w:r>
      <w:r>
        <w:rPr>
          <w:rFonts w:ascii="仿宋" w:hAnsi="仿宋" w:eastAsia="仿宋" w:cs="MS Mincho"/>
          <w:color w:val="222222"/>
          <w:kern w:val="0"/>
          <w:sz w:val="30"/>
          <w:szCs w:val="30"/>
        </w:rPr>
        <w:t>巴</w:t>
      </w:r>
      <w:r>
        <w:rPr>
          <w:rFonts w:ascii="仿宋" w:hAnsi="仿宋" w:eastAsia="仿宋" w:cs="宋体"/>
          <w:color w:val="222222"/>
          <w:kern w:val="0"/>
          <w:sz w:val="30"/>
          <w:szCs w:val="30"/>
        </w:rPr>
        <w:t>图尔</w:t>
      </w:r>
      <w:r>
        <w:rPr>
          <w:rFonts w:ascii="仿宋" w:hAnsi="仿宋" w:eastAsia="仿宋" w:cs="MS Mincho"/>
          <w:color w:val="222222"/>
          <w:kern w:val="0"/>
          <w:sz w:val="30"/>
          <w:szCs w:val="30"/>
        </w:rPr>
        <w:t>火山</w:t>
      </w:r>
      <w:r>
        <w:rPr>
          <w:rFonts w:ascii="仿宋" w:hAnsi="仿宋" w:eastAsia="仿宋" w:cs="宋体"/>
          <w:color w:val="222222"/>
          <w:kern w:val="0"/>
          <w:sz w:val="30"/>
          <w:szCs w:val="30"/>
        </w:rPr>
        <w:t>经历了重大改进</w:t>
      </w:r>
      <w:r>
        <w:rPr>
          <w:rFonts w:hint="eastAsia" w:ascii="仿宋" w:hAnsi="仿宋" w:eastAsia="仿宋" w:cs="宋体"/>
          <w:color w:val="222222"/>
          <w:kern w:val="0"/>
          <w:sz w:val="30"/>
          <w:szCs w:val="30"/>
        </w:rPr>
        <w:t>。</w:t>
      </w:r>
      <w:r>
        <w:rPr>
          <w:rFonts w:hint="eastAsia" w:ascii="仿宋" w:hAnsi="仿宋" w:eastAsia="仿宋" w:cs="MS Mincho"/>
          <w:color w:val="222222"/>
          <w:kern w:val="0"/>
          <w:sz w:val="30"/>
          <w:szCs w:val="30"/>
        </w:rPr>
        <w:t>巴图尔火山</w:t>
      </w:r>
      <w:r>
        <w:rPr>
          <w:rFonts w:hint="eastAsia" w:ascii="仿宋" w:hAnsi="仿宋" w:eastAsia="仿宋" w:cs="宋体"/>
          <w:color w:val="222222"/>
          <w:kern w:val="0"/>
          <w:sz w:val="30"/>
          <w:szCs w:val="30"/>
        </w:rPr>
        <w:t>进行了</w:t>
      </w:r>
      <w:r>
        <w:rPr>
          <w:rFonts w:ascii="仿宋" w:hAnsi="仿宋" w:eastAsia="仿宋" w:cs="宋体"/>
          <w:color w:val="222222"/>
          <w:kern w:val="0"/>
          <w:sz w:val="30"/>
          <w:szCs w:val="30"/>
        </w:rPr>
        <w:t>地质</w:t>
      </w:r>
      <w:r>
        <w:rPr>
          <w:rFonts w:hint="eastAsia" w:ascii="仿宋" w:hAnsi="仿宋" w:eastAsia="仿宋" w:cs="宋体"/>
          <w:color w:val="222222"/>
          <w:kern w:val="0"/>
          <w:sz w:val="30"/>
          <w:szCs w:val="30"/>
        </w:rPr>
        <w:t>保护，实行</w:t>
      </w:r>
      <w:r>
        <w:rPr>
          <w:rFonts w:hint="eastAsia" w:ascii="仿宋" w:hAnsi="仿宋" w:eastAsia="仿宋" w:cs="仿宋"/>
          <w:color w:val="222222"/>
          <w:kern w:val="0"/>
          <w:sz w:val="30"/>
          <w:szCs w:val="30"/>
        </w:rPr>
        <w:t>“地质公园到学校”和“学校到地质公园”计划进行地质保护教育，完善基础设施，增强和战略合作伙伴得关系，</w:t>
      </w:r>
      <w:r>
        <w:rPr>
          <w:rFonts w:hint="eastAsia" w:ascii="仿宋" w:hAnsi="仿宋" w:eastAsia="仿宋" w:cs="宋体"/>
          <w:color w:val="222222"/>
          <w:kern w:val="0"/>
          <w:sz w:val="30"/>
          <w:szCs w:val="30"/>
        </w:rPr>
        <w:t>通过发展</w:t>
      </w:r>
      <w:r>
        <w:rPr>
          <w:rFonts w:hint="eastAsia" w:ascii="仿宋" w:hAnsi="仿宋" w:eastAsia="仿宋" w:cs="仿宋"/>
          <w:color w:val="222222"/>
          <w:kern w:val="0"/>
          <w:sz w:val="30"/>
          <w:szCs w:val="30"/>
        </w:rPr>
        <w:t>山地旅游</w:t>
      </w:r>
      <w:r>
        <w:rPr>
          <w:rFonts w:hint="eastAsia" w:ascii="仿宋" w:hAnsi="仿宋" w:eastAsia="仿宋" w:cs="宋体"/>
          <w:color w:val="222222"/>
          <w:kern w:val="0"/>
          <w:sz w:val="30"/>
          <w:szCs w:val="30"/>
        </w:rPr>
        <w:t>给</w:t>
      </w:r>
      <w:r>
        <w:rPr>
          <w:rFonts w:ascii="仿宋" w:hAnsi="仿宋" w:eastAsia="仿宋" w:cs="宋体"/>
          <w:color w:val="222222"/>
          <w:kern w:val="0"/>
          <w:sz w:val="30"/>
          <w:szCs w:val="30"/>
        </w:rPr>
        <w:t>当地</w:t>
      </w:r>
      <w:r>
        <w:rPr>
          <w:rFonts w:hint="eastAsia" w:ascii="仿宋" w:hAnsi="仿宋" w:eastAsia="仿宋" w:cs="宋体"/>
          <w:color w:val="222222"/>
          <w:kern w:val="0"/>
          <w:sz w:val="30"/>
          <w:szCs w:val="30"/>
        </w:rPr>
        <w:t>带来了</w:t>
      </w:r>
      <w:r>
        <w:rPr>
          <w:rFonts w:ascii="仿宋" w:hAnsi="仿宋" w:eastAsia="仿宋" w:cs="宋体"/>
          <w:color w:val="222222"/>
          <w:kern w:val="0"/>
          <w:sz w:val="30"/>
          <w:szCs w:val="30"/>
        </w:rPr>
        <w:t>经济价值</w:t>
      </w:r>
      <w:r>
        <w:rPr>
          <w:rFonts w:hint="eastAsia" w:ascii="仿宋" w:hAnsi="仿宋" w:eastAsia="仿宋" w:cs="宋体"/>
          <w:color w:val="222222"/>
          <w:kern w:val="0"/>
          <w:sz w:val="30"/>
          <w:szCs w:val="30"/>
        </w:rPr>
        <w:t>。</w:t>
      </w:r>
    </w:p>
    <w:p>
      <w:pPr>
        <w:widowControl/>
        <w:spacing w:line="360" w:lineRule="auto"/>
        <w:ind w:firstLine="600"/>
        <w:jc w:val="left"/>
        <w:rPr>
          <w:rFonts w:ascii="仿宋" w:hAnsi="仿宋" w:eastAsia="仿宋" w:cs="MS Mincho"/>
          <w:color w:val="222222"/>
          <w:kern w:val="0"/>
          <w:sz w:val="30"/>
          <w:szCs w:val="30"/>
        </w:rPr>
      </w:pPr>
      <w:r>
        <w:rPr>
          <w:rFonts w:hint="eastAsia" w:ascii="仿宋" w:hAnsi="仿宋" w:eastAsia="仿宋" w:cs="MS Mincho"/>
          <w:color w:val="222222"/>
          <w:kern w:val="0"/>
          <w:sz w:val="30"/>
          <w:szCs w:val="30"/>
        </w:rPr>
        <w:t>长白山脉是鸭绿江、松花江和图们江的发源地，是中国满族的发祥地和满族文化圣山。长白山脉区域总面积</w:t>
      </w:r>
      <w:r>
        <w:rPr>
          <w:rFonts w:ascii="仿宋" w:hAnsi="仿宋" w:eastAsia="仿宋" w:cs="MS Mincho"/>
          <w:color w:val="222222"/>
          <w:kern w:val="0"/>
          <w:sz w:val="30"/>
          <w:szCs w:val="30"/>
        </w:rPr>
        <w:t>1964平方千米</w:t>
      </w:r>
      <w:r>
        <w:rPr>
          <w:rFonts w:hint="eastAsia" w:ascii="仿宋" w:hAnsi="仿宋" w:eastAsia="仿宋" w:cs="MS Mincho"/>
          <w:color w:val="222222"/>
          <w:kern w:val="0"/>
          <w:sz w:val="30"/>
          <w:szCs w:val="30"/>
        </w:rPr>
        <w:t>。</w:t>
      </w:r>
      <w:r>
        <w:rPr>
          <w:rFonts w:ascii="仿宋" w:hAnsi="仿宋" w:eastAsia="仿宋" w:cs="MS Mincho"/>
          <w:color w:val="222222"/>
          <w:kern w:val="0"/>
          <w:sz w:val="30"/>
          <w:szCs w:val="30"/>
        </w:rPr>
        <w:t>中国境内最高峰白云峰，海拔2691米，是中国东北的最高峰。</w:t>
      </w:r>
      <w:r>
        <w:rPr>
          <w:rFonts w:hint="eastAsia" w:ascii="仿宋" w:hAnsi="仿宋" w:eastAsia="仿宋" w:cs="MS Mincho"/>
          <w:color w:val="222222"/>
          <w:kern w:val="0"/>
          <w:sz w:val="30"/>
          <w:szCs w:val="30"/>
        </w:rPr>
        <w:t>来自长白山的李一杨介绍道，长白山资源优势明显，拥有世界级的粉雪资源、矿泉水资源、温泉资源和生态资源，计划通过构建环长白山“运动</w:t>
      </w:r>
      <w:r>
        <w:rPr>
          <w:rFonts w:ascii="仿宋" w:hAnsi="仿宋" w:eastAsia="仿宋" w:cs="MS Mincho"/>
          <w:color w:val="222222"/>
          <w:kern w:val="0"/>
          <w:sz w:val="30"/>
          <w:szCs w:val="30"/>
        </w:rPr>
        <w:t>+康养”小镇生态圈</w:t>
      </w:r>
      <w:r>
        <w:rPr>
          <w:rFonts w:hint="eastAsia" w:ascii="仿宋" w:hAnsi="仿宋" w:eastAsia="仿宋" w:cs="MS Mincho"/>
          <w:color w:val="222222"/>
          <w:kern w:val="0"/>
          <w:sz w:val="30"/>
          <w:szCs w:val="30"/>
        </w:rPr>
        <w:t>、打造“东北东部</w:t>
      </w:r>
      <w:r>
        <w:rPr>
          <w:rFonts w:ascii="仿宋" w:hAnsi="仿宋" w:eastAsia="仿宋" w:cs="MS Mincho"/>
          <w:color w:val="222222"/>
          <w:kern w:val="0"/>
          <w:sz w:val="30"/>
          <w:szCs w:val="30"/>
        </w:rPr>
        <w:t>12+2联盟”运动康养产业带</w:t>
      </w:r>
      <w:r>
        <w:rPr>
          <w:rFonts w:hint="eastAsia" w:ascii="仿宋" w:hAnsi="仿宋" w:eastAsia="仿宋" w:cs="MS Mincho"/>
          <w:color w:val="222222"/>
          <w:kern w:val="0"/>
          <w:sz w:val="30"/>
          <w:szCs w:val="30"/>
        </w:rPr>
        <w:t>、在全国布局候鸟式的北雪南移室内快乐冰雪带，力求把长白山打造成为世界级冰雪旅游目的地、国际山地运动天堂、中国避暑康养胜地。</w:t>
      </w:r>
    </w:p>
    <w:p>
      <w:pPr>
        <w:widowControl/>
        <w:spacing w:line="360" w:lineRule="auto"/>
        <w:ind w:firstLine="600"/>
        <w:jc w:val="left"/>
        <w:rPr>
          <w:rFonts w:ascii="仿宋" w:hAnsi="仿宋" w:eastAsia="仿宋" w:cs="MS Mincho"/>
          <w:color w:val="222222"/>
          <w:kern w:val="0"/>
          <w:sz w:val="30"/>
          <w:szCs w:val="30"/>
        </w:rPr>
      </w:pPr>
      <w:r>
        <w:rPr>
          <w:rFonts w:ascii="仿宋" w:hAnsi="仿宋" w:eastAsia="仿宋" w:cs="宋体"/>
          <w:color w:val="222222"/>
          <w:kern w:val="0"/>
          <w:sz w:val="30"/>
          <w:szCs w:val="30"/>
        </w:rPr>
        <w:t>凯</w:t>
      </w:r>
      <w:r>
        <w:rPr>
          <w:rFonts w:ascii="仿宋" w:hAnsi="仿宋" w:eastAsia="仿宋" w:cs="MS Mincho"/>
          <w:color w:val="222222"/>
          <w:kern w:val="0"/>
          <w:sz w:val="30"/>
          <w:szCs w:val="30"/>
        </w:rPr>
        <w:t>恩戈姆斯山</w:t>
      </w:r>
      <w:r>
        <w:rPr>
          <w:rFonts w:hint="eastAsia" w:ascii="仿宋" w:hAnsi="仿宋" w:eastAsia="仿宋" w:cs="MS Mincho"/>
          <w:color w:val="222222"/>
          <w:kern w:val="0"/>
          <w:sz w:val="30"/>
          <w:szCs w:val="30"/>
        </w:rPr>
        <w:t>是英国最高山块，名称取自其主峰凯恩戈姆峰</w:t>
      </w:r>
      <w:r>
        <w:rPr>
          <w:rFonts w:ascii="仿宋" w:hAnsi="仿宋" w:eastAsia="仿宋" w:cs="MS Mincho"/>
          <w:color w:val="222222"/>
          <w:kern w:val="0"/>
          <w:sz w:val="30"/>
          <w:szCs w:val="30"/>
        </w:rPr>
        <w:t>，</w:t>
      </w:r>
      <w:r>
        <w:rPr>
          <w:rFonts w:hint="eastAsia" w:ascii="仿宋" w:hAnsi="仿宋" w:eastAsia="仿宋" w:cs="MS Mincho"/>
          <w:color w:val="222222"/>
          <w:kern w:val="0"/>
          <w:sz w:val="30"/>
          <w:szCs w:val="30"/>
        </w:rPr>
        <w:t>而</w:t>
      </w:r>
      <w:r>
        <w:rPr>
          <w:rFonts w:ascii="仿宋" w:hAnsi="仿宋" w:eastAsia="仿宋" w:cs="MS Mincho"/>
          <w:color w:val="222222"/>
          <w:kern w:val="0"/>
          <w:sz w:val="30"/>
          <w:szCs w:val="30"/>
        </w:rPr>
        <w:t>凯恩戈姆斯国家公园是19000多人的家园。</w:t>
      </w:r>
      <w:r>
        <w:rPr>
          <w:rFonts w:ascii="仿宋" w:hAnsi="仿宋" w:eastAsia="仿宋" w:cs="宋体"/>
          <w:color w:val="222222"/>
          <w:kern w:val="0"/>
          <w:sz w:val="30"/>
          <w:szCs w:val="30"/>
        </w:rPr>
        <w:t>凯</w:t>
      </w:r>
      <w:r>
        <w:rPr>
          <w:rFonts w:ascii="仿宋" w:hAnsi="仿宋" w:eastAsia="仿宋" w:cs="MS Mincho"/>
          <w:color w:val="222222"/>
          <w:kern w:val="0"/>
          <w:sz w:val="30"/>
          <w:szCs w:val="30"/>
        </w:rPr>
        <w:t>恩戈姆斯山</w:t>
      </w:r>
      <w:r>
        <w:rPr>
          <w:rFonts w:hint="eastAsia" w:ascii="仿宋" w:hAnsi="仿宋" w:eastAsia="仿宋" w:cs="MS Mincho"/>
          <w:color w:val="222222"/>
          <w:kern w:val="0"/>
          <w:sz w:val="30"/>
          <w:szCs w:val="30"/>
        </w:rPr>
        <w:t>代表马克</w:t>
      </w:r>
      <w:r>
        <w:rPr>
          <w:rFonts w:ascii="仿宋" w:hAnsi="仿宋" w:eastAsia="仿宋" w:cs="MS Mincho"/>
          <w:color w:val="222222"/>
          <w:kern w:val="0"/>
          <w:sz w:val="30"/>
          <w:szCs w:val="30"/>
        </w:rPr>
        <w:t xml:space="preserve"> ·安德鲁· 泰特</w:t>
      </w:r>
      <w:r>
        <w:rPr>
          <w:rFonts w:hint="eastAsia" w:ascii="仿宋" w:hAnsi="仿宋" w:eastAsia="仿宋" w:cs="MS Mincho"/>
          <w:color w:val="222222"/>
          <w:kern w:val="0"/>
          <w:sz w:val="30"/>
          <w:szCs w:val="30"/>
        </w:rPr>
        <w:t>(</w:t>
      </w:r>
      <w:r>
        <w:rPr>
          <w:rFonts w:ascii="仿宋" w:hAnsi="仿宋" w:eastAsia="仿宋" w:cs="MS Mincho"/>
          <w:color w:val="222222"/>
          <w:kern w:val="0"/>
          <w:sz w:val="30"/>
          <w:szCs w:val="30"/>
        </w:rPr>
        <w:t>Mark Andrew Tate)</w:t>
      </w:r>
      <w:r>
        <w:rPr>
          <w:rFonts w:hint="eastAsia" w:ascii="仿宋" w:hAnsi="仿宋" w:eastAsia="仿宋" w:cs="MS Mincho"/>
          <w:color w:val="222222"/>
          <w:kern w:val="0"/>
          <w:sz w:val="30"/>
          <w:szCs w:val="30"/>
        </w:rPr>
        <w:t>提到，他们将从</w:t>
      </w:r>
      <w:r>
        <w:rPr>
          <w:rFonts w:ascii="仿宋" w:hAnsi="仿宋" w:eastAsia="仿宋" w:cs="MS Mincho"/>
          <w:color w:val="222222"/>
          <w:kern w:val="0"/>
          <w:sz w:val="30"/>
          <w:szCs w:val="30"/>
        </w:rPr>
        <w:t>保护和加强自然和文化遗产</w:t>
      </w:r>
      <w:r>
        <w:rPr>
          <w:rFonts w:hint="eastAsia" w:ascii="仿宋" w:hAnsi="仿宋" w:eastAsia="仿宋" w:cs="MS Mincho"/>
          <w:color w:val="222222"/>
          <w:kern w:val="0"/>
          <w:sz w:val="30"/>
          <w:szCs w:val="30"/>
        </w:rPr>
        <w:t>，</w:t>
      </w:r>
      <w:r>
        <w:rPr>
          <w:rFonts w:ascii="仿宋" w:hAnsi="仿宋" w:eastAsia="仿宋" w:cs="MS Mincho"/>
          <w:color w:val="222222"/>
          <w:kern w:val="0"/>
          <w:sz w:val="30"/>
          <w:szCs w:val="30"/>
        </w:rPr>
        <w:t>促进自然资源的可持续利用</w:t>
      </w:r>
      <w:r>
        <w:rPr>
          <w:rFonts w:hint="eastAsia" w:ascii="仿宋" w:hAnsi="仿宋" w:eastAsia="仿宋" w:cs="MS Mincho"/>
          <w:color w:val="222222"/>
          <w:kern w:val="0"/>
          <w:sz w:val="30"/>
          <w:szCs w:val="30"/>
        </w:rPr>
        <w:t>，</w:t>
      </w:r>
      <w:r>
        <w:rPr>
          <w:rFonts w:ascii="仿宋" w:hAnsi="仿宋" w:eastAsia="仿宋" w:cs="MS Mincho"/>
          <w:color w:val="222222"/>
          <w:kern w:val="0"/>
          <w:sz w:val="30"/>
          <w:szCs w:val="30"/>
        </w:rPr>
        <w:t>促进对该地区特殊品质</w:t>
      </w:r>
      <w:r>
        <w:rPr>
          <w:rFonts w:hint="eastAsia" w:ascii="仿宋" w:hAnsi="仿宋" w:eastAsia="仿宋" w:cs="MS Mincho"/>
          <w:color w:val="222222"/>
          <w:kern w:val="0"/>
          <w:sz w:val="30"/>
          <w:szCs w:val="30"/>
        </w:rPr>
        <w:t>，维系</w:t>
      </w:r>
      <w:r>
        <w:rPr>
          <w:rFonts w:ascii="仿宋" w:hAnsi="仿宋" w:eastAsia="仿宋" w:cs="MS Mincho"/>
          <w:color w:val="222222"/>
          <w:kern w:val="0"/>
          <w:sz w:val="30"/>
          <w:szCs w:val="30"/>
        </w:rPr>
        <w:t>社区的可持续经济和社会发展</w:t>
      </w:r>
      <w:r>
        <w:rPr>
          <w:rFonts w:hint="eastAsia" w:ascii="仿宋" w:hAnsi="仿宋" w:eastAsia="仿宋" w:cs="MS Mincho"/>
          <w:color w:val="222222"/>
          <w:kern w:val="0"/>
          <w:sz w:val="30"/>
          <w:szCs w:val="30"/>
        </w:rPr>
        <w:t>等多方面来提升山地</w:t>
      </w:r>
      <w:r>
        <w:rPr>
          <w:rFonts w:ascii="仿宋" w:hAnsi="仿宋" w:eastAsia="仿宋" w:cs="MS Mincho"/>
          <w:color w:val="222222"/>
          <w:kern w:val="0"/>
          <w:sz w:val="30"/>
          <w:szCs w:val="30"/>
        </w:rPr>
        <w:t>旅游业所带来的经济发展机会</w:t>
      </w:r>
      <w:r>
        <w:rPr>
          <w:rFonts w:hint="eastAsia" w:ascii="仿宋" w:hAnsi="仿宋" w:eastAsia="仿宋" w:cs="MS Mincho"/>
          <w:color w:val="222222"/>
          <w:kern w:val="0"/>
          <w:sz w:val="30"/>
          <w:szCs w:val="30"/>
        </w:rPr>
        <w:t>。</w:t>
      </w:r>
    </w:p>
    <w:p>
      <w:pPr>
        <w:widowControl/>
        <w:spacing w:line="360" w:lineRule="auto"/>
        <w:ind w:firstLine="600"/>
        <w:jc w:val="left"/>
        <w:rPr>
          <w:rFonts w:hint="eastAsia" w:ascii="仿宋" w:hAnsi="仿宋" w:eastAsia="仿宋" w:cs="MS Mincho"/>
          <w:color w:val="222222"/>
          <w:kern w:val="0"/>
          <w:sz w:val="30"/>
          <w:szCs w:val="30"/>
        </w:rPr>
      </w:pPr>
      <w:r>
        <w:rPr>
          <w:rFonts w:hint="eastAsia" w:ascii="仿宋" w:hAnsi="仿宋" w:eastAsia="仿宋" w:cs="MS Mincho"/>
          <w:color w:val="222222"/>
          <w:kern w:val="0"/>
          <w:sz w:val="30"/>
          <w:szCs w:val="30"/>
        </w:rPr>
        <w:t>库克山是大洋洲最高的山峰，也是南岛旅游的重要地标。其位于世界遗产欧拉奇</w:t>
      </w:r>
      <w:r>
        <w:rPr>
          <w:rFonts w:ascii="仿宋" w:hAnsi="仿宋" w:eastAsia="仿宋" w:cs="MS Mincho"/>
          <w:color w:val="222222"/>
          <w:kern w:val="0"/>
          <w:sz w:val="30"/>
          <w:szCs w:val="30"/>
        </w:rPr>
        <w:t>/ 库克山国家公园中心，周围有诸多湖泊、冰川。</w:t>
      </w:r>
      <w:r>
        <w:rPr>
          <w:rFonts w:hint="eastAsia" w:ascii="仿宋" w:hAnsi="仿宋" w:eastAsia="仿宋" w:cs="MS Mincho"/>
          <w:color w:val="222222"/>
          <w:kern w:val="0"/>
          <w:sz w:val="30"/>
          <w:szCs w:val="30"/>
        </w:rPr>
        <w:t>山脉代表布兰达·</w:t>
      </w:r>
      <w:r>
        <w:rPr>
          <w:rFonts w:ascii="仿宋" w:hAnsi="仿宋" w:eastAsia="仿宋" w:cs="MS Mincho"/>
          <w:color w:val="222222"/>
          <w:kern w:val="0"/>
          <w:sz w:val="30"/>
          <w:szCs w:val="30"/>
        </w:rPr>
        <w:t>雷</w:t>
      </w:r>
      <w:r>
        <w:rPr>
          <w:rFonts w:hint="eastAsia" w:ascii="仿宋" w:hAnsi="仿宋" w:eastAsia="仿宋" w:cs="MS Mincho"/>
          <w:color w:val="222222"/>
          <w:kern w:val="0"/>
          <w:sz w:val="30"/>
          <w:szCs w:val="30"/>
        </w:rPr>
        <w:t>·</w:t>
      </w:r>
      <w:r>
        <w:rPr>
          <w:rFonts w:ascii="仿宋" w:hAnsi="仿宋" w:eastAsia="仿宋" w:cs="MS Mincho"/>
          <w:color w:val="222222"/>
          <w:kern w:val="0"/>
          <w:sz w:val="30"/>
          <w:szCs w:val="30"/>
        </w:rPr>
        <w:t>塔伊</w:t>
      </w:r>
      <w:r>
        <w:rPr>
          <w:rFonts w:hint="eastAsia" w:ascii="仿宋" w:hAnsi="仿宋" w:eastAsia="仿宋" w:cs="MS Mincho"/>
          <w:color w:val="222222"/>
          <w:kern w:val="0"/>
          <w:sz w:val="30"/>
          <w:szCs w:val="30"/>
        </w:rPr>
        <w:t>(</w:t>
      </w:r>
      <w:r>
        <w:rPr>
          <w:rFonts w:ascii="仿宋" w:hAnsi="仿宋" w:eastAsia="仿宋" w:cs="MS Mincho"/>
          <w:color w:val="222222"/>
          <w:kern w:val="0"/>
          <w:sz w:val="30"/>
          <w:szCs w:val="30"/>
        </w:rPr>
        <w:t>Brenda  Leigh Tahi)</w:t>
      </w:r>
      <w:r>
        <w:rPr>
          <w:rFonts w:hint="eastAsia" w:ascii="仿宋" w:hAnsi="仿宋" w:eastAsia="仿宋" w:cs="MS Mincho"/>
          <w:color w:val="222222"/>
          <w:kern w:val="0"/>
          <w:sz w:val="30"/>
          <w:szCs w:val="30"/>
        </w:rPr>
        <w:t>讲述了库克山的神话故事，以及库克山</w:t>
      </w:r>
      <w:r>
        <w:rPr>
          <w:rFonts w:ascii="仿宋" w:hAnsi="仿宋" w:eastAsia="仿宋" w:cs="MS Mincho"/>
          <w:color w:val="222222"/>
          <w:kern w:val="0"/>
          <w:sz w:val="30"/>
          <w:szCs w:val="30"/>
        </w:rPr>
        <w:t>对于</w:t>
      </w:r>
      <w:r>
        <w:rPr>
          <w:rFonts w:hint="eastAsia" w:ascii="仿宋" w:hAnsi="仿宋" w:eastAsia="仿宋" w:cs="MS Mincho"/>
          <w:color w:val="222222"/>
          <w:kern w:val="0"/>
          <w:sz w:val="30"/>
          <w:szCs w:val="30"/>
        </w:rPr>
        <w:t>热爱山地旅游的人</w:t>
      </w:r>
      <w:r>
        <w:rPr>
          <w:rFonts w:ascii="仿宋" w:hAnsi="仿宋" w:eastAsia="仿宋" w:cs="MS Mincho"/>
          <w:color w:val="222222"/>
          <w:kern w:val="0"/>
          <w:sz w:val="30"/>
          <w:szCs w:val="30"/>
        </w:rPr>
        <w:t>来说，</w:t>
      </w:r>
      <w:r>
        <w:rPr>
          <w:rFonts w:hint="eastAsia" w:ascii="仿宋" w:hAnsi="仿宋" w:eastAsia="仿宋" w:cs="MS Mincho"/>
          <w:color w:val="222222"/>
          <w:kern w:val="0"/>
          <w:sz w:val="30"/>
          <w:szCs w:val="30"/>
        </w:rPr>
        <w:t>是充满了喜悦和挑战的，比如在库克山滑雪，就好</w:t>
      </w:r>
      <w:r>
        <w:rPr>
          <w:rFonts w:ascii="仿宋" w:hAnsi="仿宋" w:eastAsia="仿宋" w:cs="MS Mincho"/>
          <w:color w:val="222222"/>
          <w:kern w:val="0"/>
          <w:sz w:val="30"/>
          <w:szCs w:val="30"/>
        </w:rPr>
        <w:t>像鸟儿在南阿尔卑斯山上空翱翔</w:t>
      </w:r>
      <w:r>
        <w:rPr>
          <w:rFonts w:hint="eastAsia" w:ascii="仿宋" w:hAnsi="仿宋" w:eastAsia="仿宋" w:cs="MS Mincho"/>
          <w:color w:val="222222"/>
          <w:kern w:val="0"/>
          <w:sz w:val="30"/>
          <w:szCs w:val="30"/>
        </w:rPr>
        <w:t>一样。库克山背后的</w:t>
      </w:r>
      <w:r>
        <w:rPr>
          <w:rFonts w:ascii="仿宋" w:hAnsi="仿宋" w:eastAsia="仿宋" w:cs="MS Mincho"/>
          <w:color w:val="222222"/>
          <w:kern w:val="0"/>
          <w:sz w:val="30"/>
          <w:szCs w:val="30"/>
        </w:rPr>
        <w:t>Ngai Tahu Tourism</w:t>
      </w:r>
      <w:r>
        <w:rPr>
          <w:rFonts w:hint="eastAsia" w:ascii="仿宋" w:hAnsi="仿宋" w:eastAsia="仿宋" w:cs="MS Mincho"/>
          <w:color w:val="222222"/>
          <w:kern w:val="0"/>
          <w:sz w:val="30"/>
          <w:szCs w:val="30"/>
        </w:rPr>
        <w:t>，是新西兰最大 的旅游运营商之一，现在每年接待超过100万名游客，他们的成功在于和自然资源的重新连接，以及对山地旅游行业的战略投资。</w:t>
      </w:r>
    </w:p>
    <w:p>
      <w:pPr>
        <w:widowControl/>
        <w:spacing w:line="360" w:lineRule="auto"/>
        <w:ind w:firstLine="600"/>
        <w:jc w:val="left"/>
        <w:rPr>
          <w:rFonts w:hint="eastAsia" w:ascii="仿宋" w:hAnsi="仿宋" w:eastAsia="仿宋" w:cs="MS Mincho"/>
          <w:color w:val="222222"/>
          <w:kern w:val="0"/>
          <w:sz w:val="30"/>
          <w:szCs w:val="30"/>
        </w:rPr>
      </w:pPr>
      <w:r>
        <w:rPr>
          <w:rFonts w:hint="eastAsia" w:ascii="仿宋" w:hAnsi="仿宋" w:eastAsia="仿宋" w:cs="MS Mincho"/>
          <w:color w:val="222222"/>
          <w:kern w:val="0"/>
          <w:sz w:val="30"/>
          <w:szCs w:val="30"/>
        </w:rPr>
        <w:t>厄尔布鲁士峰是欧洲第一高峰，位于俄罗斯西南部（大高加索山脉），属于高加索山系的大高加索山脉的博科沃伊支脉，是死火山，海拔</w:t>
      </w:r>
      <w:r>
        <w:rPr>
          <w:rFonts w:ascii="仿宋" w:hAnsi="仿宋" w:eastAsia="仿宋" w:cs="MS Mincho"/>
          <w:color w:val="222222"/>
          <w:kern w:val="0"/>
          <w:sz w:val="30"/>
          <w:szCs w:val="30"/>
        </w:rPr>
        <w:t>5642米</w:t>
      </w:r>
      <w:r>
        <w:rPr>
          <w:rFonts w:hint="eastAsia" w:ascii="仿宋" w:hAnsi="仿宋" w:eastAsia="仿宋" w:cs="MS Mincho"/>
          <w:color w:val="222222"/>
          <w:kern w:val="0"/>
          <w:sz w:val="30"/>
          <w:szCs w:val="30"/>
        </w:rPr>
        <w:t>。通过生态探险的方法鼓励大家来清理山脉，赞助户外运动比赛和登山组织等进行山地资源保护。</w:t>
      </w:r>
    </w:p>
    <w:p>
      <w:pPr>
        <w:widowControl/>
        <w:spacing w:line="360" w:lineRule="auto"/>
        <w:ind w:firstLine="600"/>
        <w:jc w:val="left"/>
        <w:rPr>
          <w:rFonts w:ascii="仿宋" w:hAnsi="仿宋" w:eastAsia="仿宋" w:cs="MS Mincho"/>
          <w:color w:val="222222"/>
          <w:kern w:val="0"/>
          <w:sz w:val="30"/>
          <w:szCs w:val="30"/>
        </w:rPr>
      </w:pPr>
      <w:r>
        <w:rPr>
          <w:rFonts w:ascii="仿宋" w:hAnsi="仿宋" w:eastAsia="仿宋" w:cs="MS Mincho"/>
          <w:color w:val="222222"/>
          <w:kern w:val="0"/>
          <w:sz w:val="30"/>
          <w:szCs w:val="30"/>
        </w:rPr>
        <w:t>富士山</w:t>
      </w:r>
      <w:r>
        <w:rPr>
          <w:rFonts w:hint="eastAsia" w:ascii="仿宋" w:hAnsi="仿宋" w:eastAsia="仿宋" w:cs="MS Mincho"/>
          <w:color w:val="222222"/>
          <w:kern w:val="0"/>
          <w:sz w:val="30"/>
          <w:szCs w:val="30"/>
        </w:rPr>
        <w:t>是日本国内最高峰，被日本人民誉为“圣岳”，是日本民族的象征。山梨县世界遗产富士山课课长入仓博文介绍说富士山通过申请世界文化遗产，进行环境保护和资源整理。</w:t>
      </w:r>
    </w:p>
    <w:p>
      <w:pPr>
        <w:widowControl/>
        <w:spacing w:line="360" w:lineRule="auto"/>
        <w:ind w:firstLine="600"/>
        <w:jc w:val="left"/>
        <w:rPr>
          <w:rFonts w:ascii="仿宋" w:hAnsi="仿宋" w:eastAsia="仿宋" w:cs="MS Mincho"/>
          <w:color w:val="222222"/>
          <w:kern w:val="0"/>
          <w:sz w:val="30"/>
          <w:szCs w:val="30"/>
        </w:rPr>
      </w:pPr>
      <w:r>
        <w:rPr>
          <w:rFonts w:hint="eastAsia" w:ascii="仿宋" w:hAnsi="仿宋" w:eastAsia="仿宋" w:cs="MS Mincho"/>
          <w:color w:val="222222"/>
          <w:kern w:val="0"/>
          <w:sz w:val="30"/>
          <w:szCs w:val="30"/>
        </w:rPr>
        <w:t>喜马拉雅山脉</w:t>
      </w:r>
      <w:r>
        <w:rPr>
          <w:rFonts w:ascii="仿宋" w:hAnsi="仿宋" w:eastAsia="仿宋" w:cs="MS Mincho"/>
          <w:color w:val="222222"/>
          <w:kern w:val="0"/>
          <w:sz w:val="30"/>
          <w:szCs w:val="30"/>
        </w:rPr>
        <w:t>，藏语意为“雪的故乡”</w:t>
      </w:r>
      <w:r>
        <w:rPr>
          <w:rFonts w:hint="eastAsia" w:ascii="仿宋" w:hAnsi="仿宋" w:eastAsia="仿宋" w:cs="MS Mincho"/>
          <w:color w:val="222222"/>
          <w:kern w:val="0"/>
          <w:sz w:val="30"/>
          <w:szCs w:val="30"/>
        </w:rPr>
        <w:t>，</w:t>
      </w:r>
      <w:r>
        <w:rPr>
          <w:rFonts w:ascii="仿宋" w:hAnsi="仿宋" w:eastAsia="仿宋" w:cs="MS Mincho"/>
          <w:color w:val="222222"/>
          <w:kern w:val="0"/>
          <w:sz w:val="30"/>
          <w:szCs w:val="30"/>
        </w:rPr>
        <w:t>位于青藏高原南巅边缘，是世界海拔最高的山脉，其中有110多座山峰高达或超过海拔7350米。</w:t>
      </w:r>
      <w:r>
        <w:rPr>
          <w:rFonts w:hint="eastAsia" w:ascii="仿宋" w:hAnsi="仿宋" w:eastAsia="仿宋" w:cs="MS Mincho"/>
          <w:color w:val="222222"/>
          <w:kern w:val="0"/>
          <w:sz w:val="30"/>
          <w:szCs w:val="30"/>
        </w:rPr>
        <w:t>在山地旅游资源保护方面，喜马拉雅山也分享了自己的保护经验。通过实施替代能源计划、山地资源保护教育推广以及制定农业和畜牧业发展计划等推动喜马拉雅山的可持续发展。</w:t>
      </w:r>
    </w:p>
    <w:p>
      <w:pPr>
        <w:widowControl/>
        <w:spacing w:line="360" w:lineRule="auto"/>
        <w:ind w:firstLine="600"/>
        <w:jc w:val="left"/>
        <w:rPr>
          <w:rFonts w:hint="eastAsia" w:ascii="仿宋" w:hAnsi="仿宋" w:eastAsia="仿宋" w:cs="MS Mincho"/>
          <w:color w:val="222222"/>
          <w:kern w:val="0"/>
          <w:sz w:val="30"/>
          <w:szCs w:val="30"/>
        </w:rPr>
      </w:pPr>
      <w:r>
        <w:rPr>
          <w:rFonts w:hint="eastAsia" w:ascii="仿宋" w:hAnsi="仿宋" w:eastAsia="仿宋" w:cs="MS Mincho"/>
          <w:color w:val="222222"/>
          <w:kern w:val="0"/>
          <w:sz w:val="30"/>
          <w:szCs w:val="30"/>
        </w:rPr>
        <w:t>桌山位于南非的首都开普敦</w:t>
      </w:r>
      <w:r>
        <w:rPr>
          <w:rFonts w:ascii="仿宋" w:hAnsi="仿宋" w:eastAsia="仿宋" w:cs="MS Mincho"/>
          <w:color w:val="222222"/>
          <w:kern w:val="0"/>
          <w:sz w:val="30"/>
          <w:szCs w:val="30"/>
        </w:rPr>
        <w:t>，意为“海角之城”。</w:t>
      </w:r>
      <w:r>
        <w:rPr>
          <w:rFonts w:hint="eastAsia" w:ascii="仿宋" w:hAnsi="仿宋" w:eastAsia="仿宋" w:cs="MS Mincho"/>
          <w:color w:val="222222"/>
          <w:kern w:val="0"/>
          <w:sz w:val="30"/>
          <w:szCs w:val="30"/>
        </w:rPr>
        <w:t>桌山</w:t>
      </w:r>
      <w:r>
        <w:rPr>
          <w:rFonts w:ascii="仿宋" w:hAnsi="仿宋" w:eastAsia="仿宋" w:cs="MS Mincho"/>
          <w:color w:val="222222"/>
          <w:kern w:val="0"/>
          <w:sz w:val="30"/>
          <w:szCs w:val="30"/>
        </w:rPr>
        <w:t>前拥波光粼粼的大西洋海湾，背枕一座乱云飞渡、形似巨大长方形条桌的奇山</w:t>
      </w:r>
      <w:r>
        <w:rPr>
          <w:rFonts w:hint="eastAsia" w:ascii="仿宋" w:hAnsi="仿宋" w:eastAsia="仿宋" w:cs="MS Mincho"/>
          <w:color w:val="222222"/>
          <w:kern w:val="0"/>
          <w:sz w:val="30"/>
          <w:szCs w:val="30"/>
        </w:rPr>
        <w:t>。来自桌山的麦克</w:t>
      </w:r>
      <w:r>
        <w:rPr>
          <w:rFonts w:ascii="仿宋" w:hAnsi="仿宋" w:eastAsia="仿宋" w:cs="MS Mincho"/>
          <w:color w:val="222222"/>
          <w:kern w:val="0"/>
          <w:sz w:val="30"/>
          <w:szCs w:val="30"/>
        </w:rPr>
        <w:t xml:space="preserve"> ·约翰 ·威廉姆斯</w:t>
      </w:r>
      <w:r>
        <w:rPr>
          <w:rFonts w:hint="eastAsia" w:ascii="仿宋" w:hAnsi="仿宋" w:eastAsia="仿宋" w:cs="MS Mincho"/>
          <w:color w:val="222222"/>
          <w:kern w:val="0"/>
          <w:sz w:val="30"/>
          <w:szCs w:val="30"/>
        </w:rPr>
        <w:t>（</w:t>
      </w:r>
      <w:r>
        <w:rPr>
          <w:rFonts w:ascii="仿宋" w:hAnsi="仿宋" w:eastAsia="仿宋" w:cs="MS Mincho"/>
          <w:color w:val="222222"/>
          <w:kern w:val="0"/>
          <w:sz w:val="30"/>
          <w:szCs w:val="30"/>
        </w:rPr>
        <w:t>Michael John Williams</w:t>
      </w:r>
      <w:r>
        <w:rPr>
          <w:rFonts w:hint="eastAsia" w:ascii="仿宋" w:hAnsi="仿宋" w:eastAsia="仿宋" w:cs="MS Mincho"/>
          <w:color w:val="222222"/>
          <w:kern w:val="0"/>
          <w:sz w:val="30"/>
          <w:szCs w:val="30"/>
        </w:rPr>
        <w:t>）介绍为什么桌山从</w:t>
      </w:r>
      <w:r>
        <w:rPr>
          <w:rFonts w:ascii="仿宋" w:hAnsi="仿宋" w:eastAsia="仿宋" w:cs="MS Mincho"/>
          <w:color w:val="222222"/>
          <w:kern w:val="0"/>
          <w:sz w:val="30"/>
          <w:szCs w:val="30"/>
        </w:rPr>
        <w:t>1929年开放以来吸引了超过2700万游客。</w:t>
      </w:r>
      <w:r>
        <w:rPr>
          <w:rFonts w:hint="eastAsia" w:ascii="仿宋" w:hAnsi="仿宋" w:eastAsia="仿宋" w:cs="MS Mincho"/>
          <w:color w:val="222222"/>
          <w:kern w:val="0"/>
          <w:sz w:val="30"/>
          <w:szCs w:val="30"/>
        </w:rPr>
        <w:t>桌山拥有美丽的风景、世界一流的餐厅和空中索道，可满足每个游客的需求。其中，票务是索道运营不可或缺的一部分。为了管理访客流量并改善访客的客户服务，桌山景区实施了虚拟队列管理等技术和系统，以最大限度地减少游客的排队时间，动态定价。人性化的服务也成为桌山的魅力之一。</w:t>
      </w:r>
    </w:p>
    <w:p>
      <w:pPr>
        <w:widowControl/>
        <w:spacing w:line="360" w:lineRule="auto"/>
        <w:ind w:firstLine="600"/>
        <w:jc w:val="left"/>
        <w:rPr>
          <w:rFonts w:hint="eastAsia" w:ascii="仿宋" w:hAnsi="仿宋" w:eastAsia="仿宋" w:cs="MS Mincho"/>
          <w:color w:val="222222"/>
          <w:kern w:val="0"/>
          <w:sz w:val="30"/>
          <w:szCs w:val="30"/>
        </w:rPr>
      </w:pPr>
      <w:r>
        <w:rPr>
          <w:rFonts w:hint="eastAsia" w:ascii="仿宋" w:hAnsi="仿宋" w:eastAsia="仿宋" w:cs="MS Mincho"/>
          <w:color w:val="222222"/>
          <w:kern w:val="0"/>
          <w:sz w:val="30"/>
          <w:szCs w:val="30"/>
        </w:rPr>
        <w:t>位于安徽省南部黄山市境内的黄山是中华十大名山，天下第一奇山。</w:t>
      </w:r>
      <w:r>
        <w:rPr>
          <w:rFonts w:ascii="仿宋" w:hAnsi="仿宋" w:eastAsia="仿宋" w:cs="MS Mincho"/>
          <w:color w:val="222222"/>
          <w:kern w:val="0"/>
          <w:sz w:val="30"/>
          <w:szCs w:val="30"/>
        </w:rPr>
        <w:t>黄山是安徽旅游的标志，是中国十大风景名胜唯一的山岳风光。</w:t>
      </w:r>
      <w:r>
        <w:rPr>
          <w:rFonts w:hint="eastAsia" w:ascii="仿宋" w:hAnsi="仿宋" w:eastAsia="仿宋" w:cs="MS Mincho"/>
          <w:color w:val="222222"/>
          <w:kern w:val="0"/>
          <w:sz w:val="30"/>
          <w:szCs w:val="30"/>
        </w:rPr>
        <w:t>来自黄山的卫超分享了美景</w:t>
      </w:r>
      <w:r>
        <w:rPr>
          <w:rFonts w:ascii="仿宋" w:hAnsi="仿宋" w:eastAsia="仿宋" w:cs="MS Mincho"/>
          <w:color w:val="222222"/>
          <w:kern w:val="0"/>
          <w:sz w:val="30"/>
          <w:szCs w:val="30"/>
        </w:rPr>
        <w:t>IP</w:t>
      </w:r>
      <w:r>
        <w:rPr>
          <w:rFonts w:hint="eastAsia" w:ascii="仿宋" w:hAnsi="仿宋" w:eastAsia="仿宋" w:cs="MS Mincho"/>
          <w:color w:val="222222"/>
          <w:kern w:val="0"/>
          <w:sz w:val="30"/>
          <w:szCs w:val="30"/>
        </w:rPr>
        <w:t>如何</w:t>
      </w:r>
      <w:r>
        <w:rPr>
          <w:rFonts w:ascii="仿宋" w:hAnsi="仿宋" w:eastAsia="仿宋" w:cs="MS Mincho"/>
          <w:color w:val="222222"/>
          <w:kern w:val="0"/>
          <w:sz w:val="30"/>
          <w:szCs w:val="30"/>
        </w:rPr>
        <w:t>引领黄山旅游发展新时代</w:t>
      </w:r>
      <w:r>
        <w:rPr>
          <w:rFonts w:hint="eastAsia" w:ascii="仿宋" w:hAnsi="仿宋" w:eastAsia="仿宋" w:cs="MS Mincho"/>
          <w:color w:val="222222"/>
          <w:kern w:val="0"/>
          <w:sz w:val="30"/>
          <w:szCs w:val="30"/>
        </w:rPr>
        <w:t>。通过聚焦“旅游</w:t>
      </w:r>
      <w:r>
        <w:rPr>
          <w:rFonts w:ascii="仿宋" w:hAnsi="仿宋" w:eastAsia="仿宋" w:cs="MS Mincho"/>
          <w:color w:val="222222"/>
          <w:kern w:val="0"/>
          <w:sz w:val="30"/>
          <w:szCs w:val="30"/>
        </w:rPr>
        <w:t>+”，增强</w:t>
      </w:r>
      <w:r>
        <w:rPr>
          <w:rFonts w:hint="eastAsia" w:ascii="仿宋" w:hAnsi="仿宋" w:eastAsia="仿宋" w:cs="MS Mincho"/>
          <w:color w:val="222222"/>
          <w:kern w:val="0"/>
          <w:sz w:val="30"/>
          <w:szCs w:val="30"/>
        </w:rPr>
        <w:t>黄山</w:t>
      </w:r>
      <w:r>
        <w:rPr>
          <w:rFonts w:ascii="仿宋" w:hAnsi="仿宋" w:eastAsia="仿宋" w:cs="MS Mincho"/>
          <w:color w:val="222222"/>
          <w:kern w:val="0"/>
          <w:sz w:val="30"/>
          <w:szCs w:val="30"/>
        </w:rPr>
        <w:t>聚合力</w:t>
      </w:r>
      <w:r>
        <w:rPr>
          <w:rFonts w:hint="eastAsia" w:ascii="仿宋" w:hAnsi="仿宋" w:eastAsia="仿宋" w:cs="MS Mincho"/>
          <w:color w:val="222222"/>
          <w:kern w:val="0"/>
          <w:sz w:val="30"/>
          <w:szCs w:val="30"/>
        </w:rPr>
        <w:t xml:space="preserve">，对黄山赋能人格，触发黄山感知力，对外进行内容营销和品牌运营，构筑黄山的品牌形象和吸引力。 </w:t>
      </w:r>
    </w:p>
    <w:p>
      <w:pPr>
        <w:widowControl/>
        <w:spacing w:line="360" w:lineRule="auto"/>
        <w:ind w:firstLine="600"/>
        <w:jc w:val="left"/>
        <w:rPr>
          <w:rFonts w:hint="eastAsia" w:ascii="仿宋" w:hAnsi="仿宋" w:eastAsia="仿宋" w:cs="MS Mincho"/>
          <w:color w:val="222222"/>
          <w:kern w:val="0"/>
          <w:sz w:val="30"/>
          <w:szCs w:val="30"/>
        </w:rPr>
      </w:pPr>
      <w:r>
        <w:rPr>
          <w:rFonts w:ascii="仿宋" w:hAnsi="仿宋" w:eastAsia="仿宋" w:cs="MS Mincho"/>
          <w:color w:val="222222"/>
          <w:kern w:val="0"/>
          <w:sz w:val="30"/>
          <w:szCs w:val="30"/>
        </w:rPr>
        <w:t>伊塔蒂</w:t>
      </w:r>
      <w:r>
        <w:rPr>
          <w:rFonts w:ascii="仿宋" w:hAnsi="仿宋" w:eastAsia="仿宋" w:cs="宋体"/>
          <w:color w:val="222222"/>
          <w:kern w:val="0"/>
          <w:sz w:val="30"/>
          <w:szCs w:val="30"/>
        </w:rPr>
        <w:t>亚亚</w:t>
      </w:r>
      <w:r>
        <w:rPr>
          <w:rFonts w:hint="eastAsia" w:ascii="仿宋" w:hAnsi="仿宋" w:eastAsia="仿宋" w:cs="MS Mincho"/>
          <w:color w:val="222222"/>
          <w:kern w:val="0"/>
          <w:sz w:val="30"/>
          <w:szCs w:val="30"/>
        </w:rPr>
        <w:t>国家公园是巴西最早的国家公园。来自</w:t>
      </w:r>
      <w:r>
        <w:rPr>
          <w:rFonts w:ascii="仿宋" w:hAnsi="仿宋" w:eastAsia="仿宋" w:cs="MS Mincho"/>
          <w:color w:val="222222"/>
          <w:kern w:val="0"/>
          <w:sz w:val="30"/>
          <w:szCs w:val="30"/>
        </w:rPr>
        <w:t>伊塔蒂</w:t>
      </w:r>
      <w:r>
        <w:rPr>
          <w:rFonts w:ascii="仿宋" w:hAnsi="仿宋" w:eastAsia="仿宋" w:cs="宋体"/>
          <w:color w:val="222222"/>
          <w:kern w:val="0"/>
          <w:sz w:val="30"/>
          <w:szCs w:val="30"/>
        </w:rPr>
        <w:t>亚亚</w:t>
      </w:r>
      <w:r>
        <w:rPr>
          <w:rFonts w:hint="eastAsia" w:ascii="仿宋" w:hAnsi="仿宋" w:eastAsia="仿宋" w:cs="MS Mincho"/>
          <w:color w:val="222222"/>
          <w:kern w:val="0"/>
          <w:sz w:val="30"/>
          <w:szCs w:val="30"/>
        </w:rPr>
        <w:t>国家公园的古斯塔沃·</w:t>
      </w:r>
      <w:r>
        <w:rPr>
          <w:rFonts w:ascii="仿宋" w:hAnsi="仿宋" w:eastAsia="仿宋" w:cs="MS Mincho"/>
          <w:color w:val="222222"/>
          <w:kern w:val="0"/>
          <w:sz w:val="30"/>
          <w:szCs w:val="30"/>
        </w:rPr>
        <w:t>汤帧斯基</w:t>
      </w:r>
      <w:r>
        <w:rPr>
          <w:rFonts w:hint="eastAsia" w:ascii="仿宋" w:hAnsi="仿宋" w:eastAsia="仿宋" w:cs="MS Mincho"/>
          <w:color w:val="222222"/>
          <w:kern w:val="0"/>
          <w:sz w:val="30"/>
          <w:szCs w:val="30"/>
        </w:rPr>
        <w:t>（</w:t>
      </w:r>
      <w:r>
        <w:rPr>
          <w:rFonts w:ascii="仿宋" w:hAnsi="仿宋" w:eastAsia="仿宋" w:cs="MS Mincho"/>
          <w:color w:val="222222"/>
          <w:kern w:val="0"/>
          <w:sz w:val="30"/>
          <w:szCs w:val="30"/>
        </w:rPr>
        <w:t>Gustavo Tomzhinski</w:t>
      </w:r>
      <w:r>
        <w:rPr>
          <w:rFonts w:hint="eastAsia" w:ascii="仿宋" w:hAnsi="仿宋" w:eastAsia="仿宋" w:cs="MS Mincho"/>
          <w:color w:val="222222"/>
          <w:kern w:val="0"/>
          <w:sz w:val="30"/>
          <w:szCs w:val="30"/>
        </w:rPr>
        <w:t>）分享了在山地资源保护和促进山区经济和可持续生态旅游的实践经验。通过增加游客和</w:t>
      </w:r>
      <w:r>
        <w:rPr>
          <w:rFonts w:ascii="仿宋" w:hAnsi="仿宋" w:eastAsia="仿宋" w:cs="MS Mincho"/>
          <w:color w:val="222222"/>
          <w:kern w:val="0"/>
          <w:sz w:val="30"/>
          <w:szCs w:val="30"/>
        </w:rPr>
        <w:t>当地导游</w:t>
      </w:r>
      <w:r>
        <w:rPr>
          <w:rFonts w:hint="eastAsia" w:ascii="仿宋" w:hAnsi="仿宋" w:eastAsia="仿宋" w:cs="MS Mincho"/>
          <w:color w:val="222222"/>
          <w:kern w:val="0"/>
          <w:sz w:val="30"/>
          <w:szCs w:val="30"/>
        </w:rPr>
        <w:t>，围绕当地特色发展旅游产业。</w:t>
      </w:r>
    </w:p>
    <w:p>
      <w:pPr>
        <w:widowControl/>
        <w:spacing w:line="360" w:lineRule="auto"/>
        <w:ind w:firstLine="600"/>
        <w:jc w:val="left"/>
        <w:rPr>
          <w:rFonts w:ascii="仿宋" w:hAnsi="仿宋" w:eastAsia="仿宋" w:cs="MS Mincho"/>
          <w:color w:val="222222"/>
          <w:kern w:val="0"/>
          <w:sz w:val="30"/>
          <w:szCs w:val="30"/>
        </w:rPr>
      </w:pPr>
      <w:bookmarkStart w:id="0" w:name="_Hlk527030386"/>
      <w:r>
        <w:rPr>
          <w:rFonts w:ascii="仿宋" w:hAnsi="仿宋" w:eastAsia="仿宋" w:cs="MS Mincho"/>
          <w:color w:val="222222"/>
          <w:kern w:val="0"/>
          <w:sz w:val="30"/>
          <w:szCs w:val="30"/>
        </w:rPr>
        <w:t>乞力</w:t>
      </w:r>
      <w:r>
        <w:rPr>
          <w:rFonts w:ascii="仿宋" w:hAnsi="仿宋" w:eastAsia="仿宋" w:cs="宋体"/>
          <w:color w:val="222222"/>
          <w:kern w:val="0"/>
          <w:sz w:val="30"/>
          <w:szCs w:val="30"/>
        </w:rPr>
        <w:t>马</w:t>
      </w:r>
      <w:r>
        <w:rPr>
          <w:rFonts w:ascii="仿宋" w:hAnsi="仿宋" w:eastAsia="仿宋" w:cs="MS Mincho"/>
          <w:color w:val="222222"/>
          <w:kern w:val="0"/>
          <w:sz w:val="30"/>
          <w:szCs w:val="30"/>
        </w:rPr>
        <w:t>扎</w:t>
      </w:r>
      <w:r>
        <w:rPr>
          <w:rFonts w:ascii="仿宋" w:hAnsi="仿宋" w:eastAsia="仿宋" w:cs="宋体"/>
          <w:color w:val="222222"/>
          <w:kern w:val="0"/>
          <w:sz w:val="30"/>
          <w:szCs w:val="30"/>
        </w:rPr>
        <w:t>罗</w:t>
      </w:r>
      <w:r>
        <w:rPr>
          <w:rFonts w:ascii="仿宋" w:hAnsi="仿宋" w:eastAsia="仿宋" w:cs="MS Mincho"/>
          <w:color w:val="222222"/>
          <w:kern w:val="0"/>
          <w:sz w:val="30"/>
          <w:szCs w:val="30"/>
        </w:rPr>
        <w:t>山</w:t>
      </w:r>
      <w:bookmarkEnd w:id="0"/>
      <w:r>
        <w:rPr>
          <w:rFonts w:hint="eastAsia" w:ascii="仿宋" w:hAnsi="仿宋" w:eastAsia="仿宋" w:cs="MS Mincho"/>
          <w:color w:val="222222"/>
          <w:kern w:val="0"/>
          <w:sz w:val="30"/>
          <w:szCs w:val="30"/>
        </w:rPr>
        <w:t>：乞力马扎罗山</w:t>
      </w:r>
      <w:r>
        <w:rPr>
          <w:rFonts w:ascii="仿宋" w:hAnsi="仿宋" w:eastAsia="仿宋" w:cs="MS Mincho"/>
          <w:color w:val="222222"/>
          <w:kern w:val="0"/>
          <w:sz w:val="30"/>
          <w:szCs w:val="30"/>
        </w:rPr>
        <w:t>是一座休眠火山，也是非洲最高的山脉，素有“非洲屋脊”之称，而许多地理学家称它为“非洲之王”。</w:t>
      </w:r>
      <w:r>
        <w:rPr>
          <w:rFonts w:hint="eastAsia" w:ascii="仿宋" w:hAnsi="仿宋" w:eastAsia="仿宋" w:cs="MS Mincho"/>
          <w:color w:val="000000" w:themeColor="text1"/>
          <w:kern w:val="0"/>
          <w:sz w:val="30"/>
          <w:szCs w:val="30"/>
          <w14:textFill>
            <w14:solidFill>
              <w14:schemeClr w14:val="tx1"/>
            </w14:solidFill>
          </w14:textFill>
        </w:rPr>
        <w:t>乞力马扎罗山分享了近几年山地资源保护战略。他们利用护林员进行巡逻以打击偷猎；积极采取措施收集有关非法活动的信息阻止险情发生，对邻近社区进行山地资源保护的教育等，为山地资源的保护做出的典型的示范。</w:t>
      </w:r>
    </w:p>
    <w:p>
      <w:pPr>
        <w:widowControl/>
        <w:spacing w:line="360" w:lineRule="auto"/>
        <w:ind w:firstLine="600"/>
        <w:jc w:val="left"/>
        <w:rPr>
          <w:rFonts w:ascii="仿宋" w:hAnsi="仿宋" w:eastAsia="仿宋" w:cs="MS Mincho"/>
          <w:color w:val="222222"/>
          <w:kern w:val="0"/>
          <w:sz w:val="30"/>
          <w:szCs w:val="30"/>
        </w:rPr>
      </w:pPr>
      <w:r>
        <w:rPr>
          <w:rFonts w:hint="eastAsia" w:ascii="仿宋" w:hAnsi="仿宋" w:eastAsia="仿宋" w:cs="MS Mincho"/>
          <w:color w:val="222222"/>
          <w:kern w:val="0"/>
          <w:sz w:val="30"/>
          <w:szCs w:val="30"/>
        </w:rPr>
        <w:t>落基山脉是美洲科迪勒拉山系在北美的主干，由许多小山脉组成，被称为北美洲的“脊骨”，从阿拉斯加到墨西哥，南北纵贯</w:t>
      </w:r>
      <w:r>
        <w:rPr>
          <w:rFonts w:ascii="仿宋" w:hAnsi="仿宋" w:eastAsia="仿宋" w:cs="MS Mincho"/>
          <w:color w:val="222222"/>
          <w:kern w:val="0"/>
          <w:sz w:val="30"/>
          <w:szCs w:val="30"/>
        </w:rPr>
        <w:t>4500多公里</w:t>
      </w:r>
      <w:r>
        <w:rPr>
          <w:rFonts w:hint="eastAsia" w:ascii="仿宋" w:hAnsi="仿宋" w:eastAsia="仿宋" w:cs="MS Mincho"/>
          <w:color w:val="222222"/>
          <w:kern w:val="0"/>
          <w:sz w:val="30"/>
          <w:szCs w:val="30"/>
        </w:rPr>
        <w:t>。来自落基山的加里·詹姆斯·施鲁特（</w:t>
      </w:r>
      <w:r>
        <w:rPr>
          <w:rFonts w:ascii="仿宋" w:hAnsi="仿宋" w:eastAsia="仿宋" w:cs="MS Mincho"/>
          <w:color w:val="222222"/>
          <w:kern w:val="0"/>
          <w:sz w:val="30"/>
          <w:szCs w:val="30"/>
        </w:rPr>
        <w:t>Gary James Schluter</w:t>
      </w:r>
      <w:r>
        <w:rPr>
          <w:rFonts w:hint="eastAsia" w:ascii="仿宋" w:hAnsi="仿宋" w:eastAsia="仿宋" w:cs="MS Mincho"/>
          <w:color w:val="222222"/>
          <w:kern w:val="0"/>
          <w:sz w:val="30"/>
          <w:szCs w:val="30"/>
        </w:rPr>
        <w:t>）讲到随着越来越多的美国人退休或有更多的假期时间，他们花更多的时间参观山地公园。可持续性和保护是必须的。</w:t>
      </w:r>
      <w:r>
        <w:rPr>
          <w:rFonts w:ascii="仿宋" w:hAnsi="仿宋" w:eastAsia="仿宋" w:cs="MS Mincho"/>
          <w:color w:val="222222"/>
          <w:kern w:val="0"/>
          <w:sz w:val="30"/>
          <w:szCs w:val="30"/>
        </w:rPr>
        <w:t xml:space="preserve"> </w:t>
      </w:r>
    </w:p>
    <w:p>
      <w:pPr>
        <w:widowControl/>
        <w:spacing w:line="360" w:lineRule="auto"/>
        <w:ind w:firstLine="600"/>
        <w:jc w:val="left"/>
        <w:rPr>
          <w:rFonts w:hint="eastAsia" w:ascii="仿宋" w:hAnsi="仿宋" w:eastAsia="仿宋" w:cs="MS Mincho"/>
          <w:color w:val="222222"/>
          <w:kern w:val="0"/>
          <w:sz w:val="30"/>
          <w:szCs w:val="30"/>
        </w:rPr>
      </w:pPr>
      <w:r>
        <w:rPr>
          <w:rFonts w:hint="eastAsia" w:ascii="仿宋" w:hAnsi="仿宋" w:eastAsia="仿宋" w:cs="MS Mincho"/>
          <w:color w:val="222222"/>
          <w:kern w:val="0"/>
          <w:sz w:val="30"/>
          <w:szCs w:val="30"/>
        </w:rPr>
        <w:t>位于山东省中部的泰山，总面积</w:t>
      </w:r>
      <w:r>
        <w:rPr>
          <w:rFonts w:ascii="仿宋" w:hAnsi="仿宋" w:eastAsia="仿宋" w:cs="MS Mincho"/>
          <w:color w:val="222222"/>
          <w:kern w:val="0"/>
          <w:sz w:val="30"/>
          <w:szCs w:val="30"/>
        </w:rPr>
        <w:t>24200公顷。主峰玉皇顶海拔1545米，气势雄伟磅礴，有“五岳之首”、“五岳之长”、“天下第一山”之称。</w:t>
      </w:r>
      <w:r>
        <w:rPr>
          <w:rFonts w:hint="eastAsia" w:ascii="仿宋" w:hAnsi="仿宋" w:eastAsia="仿宋" w:cs="MS Mincho"/>
          <w:color w:val="222222"/>
          <w:kern w:val="0"/>
          <w:sz w:val="30"/>
          <w:szCs w:val="30"/>
        </w:rPr>
        <w:t>泰山有独具特色的东岳庙会，系列登山大赛，中华泰山封禅大典的实景演出，2017年进山进景点的游客达到546.8万，是中国山岳型景观游客人数的前列。</w:t>
      </w:r>
    </w:p>
    <w:p>
      <w:pPr>
        <w:spacing w:line="360" w:lineRule="auto"/>
        <w:ind w:firstLine="600" w:firstLineChars="200"/>
        <w:rPr>
          <w:rFonts w:hint="eastAsia" w:ascii="仿宋" w:hAnsi="仿宋" w:eastAsia="仿宋" w:cs="宋体"/>
          <w:color w:val="222222"/>
          <w:kern w:val="0"/>
          <w:sz w:val="30"/>
          <w:szCs w:val="30"/>
        </w:rPr>
      </w:pPr>
      <w:r>
        <w:rPr>
          <w:rFonts w:hint="eastAsia" w:ascii="仿宋" w:hAnsi="仿宋" w:eastAsia="仿宋" w:cs="宋体"/>
          <w:color w:val="222222"/>
          <w:kern w:val="0"/>
          <w:sz w:val="30"/>
          <w:szCs w:val="30"/>
        </w:rPr>
        <w:t>在“新科技+山地旅游”的时代背景下，传统的定位和营销方式已经无法打动主流旅游人群，用大数据，VR、AR等黑科技打造新的全域旅游模式已经成为行业发展共识。也就是说，全域旅游的成败不在全域美景，拥有美景不一定就等同于美景IP，而是在于是否拥有IP的产业和项目。</w:t>
      </w:r>
    </w:p>
    <w:p>
      <w:pPr>
        <w:spacing w:line="360" w:lineRule="auto"/>
        <w:ind w:firstLine="600"/>
        <w:rPr>
          <w:rFonts w:ascii="仿宋" w:hAnsi="仿宋" w:eastAsia="仿宋" w:cs="宋体"/>
          <w:color w:val="222222"/>
          <w:kern w:val="0"/>
          <w:sz w:val="30"/>
          <w:szCs w:val="30"/>
        </w:rPr>
      </w:pPr>
      <w:r>
        <w:rPr>
          <w:rFonts w:hint="eastAsia" w:ascii="仿宋" w:hAnsi="仿宋" w:eastAsia="仿宋" w:cs="宋体"/>
          <w:color w:val="222222"/>
          <w:kern w:val="0"/>
          <w:sz w:val="30"/>
          <w:szCs w:val="30"/>
        </w:rPr>
        <w:t>会议最后，</w:t>
      </w:r>
      <w:r>
        <w:rPr>
          <w:rFonts w:hint="eastAsia" w:ascii="仿宋" w:hAnsi="仿宋" w:eastAsia="仿宋" w:cs="MS Mincho"/>
          <w:color w:val="222222"/>
          <w:kern w:val="0"/>
          <w:sz w:val="30"/>
          <w:szCs w:val="30"/>
        </w:rPr>
        <w:t>各方代表达成共识，共同促进旅游业的国际交往和业务合作，</w:t>
      </w:r>
      <w:r>
        <w:rPr>
          <w:rFonts w:hint="eastAsia" w:ascii="仿宋" w:hAnsi="仿宋" w:eastAsia="仿宋" w:cs="宋体"/>
          <w:color w:val="222222"/>
          <w:kern w:val="0"/>
          <w:sz w:val="30"/>
          <w:szCs w:val="30"/>
        </w:rPr>
        <w:t>探索国际山地旅游开发与创新发展之道</w:t>
      </w:r>
      <w:r>
        <w:rPr>
          <w:rFonts w:hint="eastAsia" w:ascii="仿宋" w:hAnsi="仿宋" w:eastAsia="仿宋" w:cs="MS Mincho"/>
          <w:color w:val="222222"/>
          <w:kern w:val="0"/>
          <w:sz w:val="30"/>
          <w:szCs w:val="30"/>
        </w:rPr>
        <w:t>,促进山地经济、文化和社会繁荣,推动山地和生态旅游可持续发展。</w:t>
      </w:r>
    </w:p>
    <w:p>
      <w:pPr>
        <w:spacing w:line="360" w:lineRule="auto"/>
        <w:ind w:firstLine="600"/>
        <w:rPr>
          <w:rFonts w:ascii="仿宋" w:hAnsi="仿宋" w:eastAsia="仿宋" w:cs="宋体"/>
          <w:color w:val="222222"/>
          <w:kern w:val="0"/>
          <w:sz w:val="30"/>
          <w:szCs w:val="30"/>
        </w:rPr>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engXian">
    <w:altName w:val="宋体"/>
    <w:panose1 w:val="00000000000000000000"/>
    <w:charset w:val="86"/>
    <w:family w:val="auto"/>
    <w:pitch w:val="default"/>
    <w:sig w:usb0="00000000" w:usb1="00000000" w:usb2="00000000" w:usb3="00000000" w:csb0="00000000" w:csb1="00000000"/>
  </w:font>
  <w:font w:name="DengXian">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8ED"/>
    <w:rsid w:val="00002A31"/>
    <w:rsid w:val="00012C14"/>
    <w:rsid w:val="00035266"/>
    <w:rsid w:val="0003737A"/>
    <w:rsid w:val="000B565B"/>
    <w:rsid w:val="000C12CE"/>
    <w:rsid w:val="000E2469"/>
    <w:rsid w:val="000E4E29"/>
    <w:rsid w:val="001008A4"/>
    <w:rsid w:val="00102569"/>
    <w:rsid w:val="00124ACC"/>
    <w:rsid w:val="001260CF"/>
    <w:rsid w:val="001373F0"/>
    <w:rsid w:val="00150917"/>
    <w:rsid w:val="001707F2"/>
    <w:rsid w:val="00174DA8"/>
    <w:rsid w:val="0018430A"/>
    <w:rsid w:val="001A4FD4"/>
    <w:rsid w:val="001B65F4"/>
    <w:rsid w:val="00240285"/>
    <w:rsid w:val="002404C1"/>
    <w:rsid w:val="00244A32"/>
    <w:rsid w:val="00256F45"/>
    <w:rsid w:val="002635AC"/>
    <w:rsid w:val="00284C49"/>
    <w:rsid w:val="00284D10"/>
    <w:rsid w:val="00290455"/>
    <w:rsid w:val="00292DF2"/>
    <w:rsid w:val="002B6D19"/>
    <w:rsid w:val="002E69A2"/>
    <w:rsid w:val="002F20A5"/>
    <w:rsid w:val="00312221"/>
    <w:rsid w:val="00320456"/>
    <w:rsid w:val="00366D13"/>
    <w:rsid w:val="00366FB8"/>
    <w:rsid w:val="003814B9"/>
    <w:rsid w:val="003A78DC"/>
    <w:rsid w:val="003B1F8E"/>
    <w:rsid w:val="003B3F9D"/>
    <w:rsid w:val="003C01FD"/>
    <w:rsid w:val="003C543D"/>
    <w:rsid w:val="003E2A68"/>
    <w:rsid w:val="00424942"/>
    <w:rsid w:val="004273A1"/>
    <w:rsid w:val="00446A55"/>
    <w:rsid w:val="004770DF"/>
    <w:rsid w:val="00484322"/>
    <w:rsid w:val="00496DBC"/>
    <w:rsid w:val="004A6BA9"/>
    <w:rsid w:val="004E6099"/>
    <w:rsid w:val="00513603"/>
    <w:rsid w:val="0053334F"/>
    <w:rsid w:val="00540667"/>
    <w:rsid w:val="00540809"/>
    <w:rsid w:val="00544F3C"/>
    <w:rsid w:val="005A04AD"/>
    <w:rsid w:val="005E089D"/>
    <w:rsid w:val="005E429D"/>
    <w:rsid w:val="006015B0"/>
    <w:rsid w:val="0061009C"/>
    <w:rsid w:val="0065430E"/>
    <w:rsid w:val="00670439"/>
    <w:rsid w:val="006844AD"/>
    <w:rsid w:val="006C3D9D"/>
    <w:rsid w:val="006F3306"/>
    <w:rsid w:val="006F7D53"/>
    <w:rsid w:val="00703390"/>
    <w:rsid w:val="00740F56"/>
    <w:rsid w:val="00755FC6"/>
    <w:rsid w:val="00775187"/>
    <w:rsid w:val="00784EE7"/>
    <w:rsid w:val="00786897"/>
    <w:rsid w:val="00794355"/>
    <w:rsid w:val="00794B3F"/>
    <w:rsid w:val="007A37AC"/>
    <w:rsid w:val="007B1C1B"/>
    <w:rsid w:val="007B64B1"/>
    <w:rsid w:val="007C6777"/>
    <w:rsid w:val="007D6067"/>
    <w:rsid w:val="007E645E"/>
    <w:rsid w:val="007F2A10"/>
    <w:rsid w:val="00816A9D"/>
    <w:rsid w:val="0083524E"/>
    <w:rsid w:val="00840BC1"/>
    <w:rsid w:val="00844043"/>
    <w:rsid w:val="0086101F"/>
    <w:rsid w:val="008C6601"/>
    <w:rsid w:val="008F7060"/>
    <w:rsid w:val="009031AD"/>
    <w:rsid w:val="00905141"/>
    <w:rsid w:val="009073EE"/>
    <w:rsid w:val="00975D2D"/>
    <w:rsid w:val="009D0DD0"/>
    <w:rsid w:val="009F4BC3"/>
    <w:rsid w:val="009F690B"/>
    <w:rsid w:val="00A0438F"/>
    <w:rsid w:val="00A11F77"/>
    <w:rsid w:val="00A26261"/>
    <w:rsid w:val="00A4793D"/>
    <w:rsid w:val="00A57440"/>
    <w:rsid w:val="00A673D0"/>
    <w:rsid w:val="00A75965"/>
    <w:rsid w:val="00A80267"/>
    <w:rsid w:val="00A8243D"/>
    <w:rsid w:val="00AC77E6"/>
    <w:rsid w:val="00B225F7"/>
    <w:rsid w:val="00B26525"/>
    <w:rsid w:val="00B3301B"/>
    <w:rsid w:val="00B43AAB"/>
    <w:rsid w:val="00BB3466"/>
    <w:rsid w:val="00BB3E19"/>
    <w:rsid w:val="00BC3121"/>
    <w:rsid w:val="00BD7595"/>
    <w:rsid w:val="00BF28ED"/>
    <w:rsid w:val="00C109CF"/>
    <w:rsid w:val="00C11D70"/>
    <w:rsid w:val="00C40B79"/>
    <w:rsid w:val="00C43533"/>
    <w:rsid w:val="00C47E3B"/>
    <w:rsid w:val="00C63858"/>
    <w:rsid w:val="00C8462F"/>
    <w:rsid w:val="00C85D27"/>
    <w:rsid w:val="00C86D48"/>
    <w:rsid w:val="00CB5433"/>
    <w:rsid w:val="00CB784B"/>
    <w:rsid w:val="00CE7BAB"/>
    <w:rsid w:val="00CF3CFD"/>
    <w:rsid w:val="00D104AB"/>
    <w:rsid w:val="00D14455"/>
    <w:rsid w:val="00D14CAE"/>
    <w:rsid w:val="00D258F3"/>
    <w:rsid w:val="00D25AAF"/>
    <w:rsid w:val="00D31A14"/>
    <w:rsid w:val="00D36430"/>
    <w:rsid w:val="00D420A9"/>
    <w:rsid w:val="00D44AFB"/>
    <w:rsid w:val="00D52335"/>
    <w:rsid w:val="00D708FE"/>
    <w:rsid w:val="00D81867"/>
    <w:rsid w:val="00DA2A30"/>
    <w:rsid w:val="00DA6724"/>
    <w:rsid w:val="00DB43F7"/>
    <w:rsid w:val="00DC10DC"/>
    <w:rsid w:val="00DD3D62"/>
    <w:rsid w:val="00DD580A"/>
    <w:rsid w:val="00E257AE"/>
    <w:rsid w:val="00E32644"/>
    <w:rsid w:val="00E47017"/>
    <w:rsid w:val="00E53118"/>
    <w:rsid w:val="00E668FF"/>
    <w:rsid w:val="00E81147"/>
    <w:rsid w:val="00E85A1D"/>
    <w:rsid w:val="00E91792"/>
    <w:rsid w:val="00EA313C"/>
    <w:rsid w:val="00EB280B"/>
    <w:rsid w:val="00EE4C35"/>
    <w:rsid w:val="00EF5641"/>
    <w:rsid w:val="00EF6E19"/>
    <w:rsid w:val="00EF7B0F"/>
    <w:rsid w:val="00F04E9D"/>
    <w:rsid w:val="00F124DF"/>
    <w:rsid w:val="00F125E1"/>
    <w:rsid w:val="00F371CD"/>
    <w:rsid w:val="00F42C3A"/>
    <w:rsid w:val="00F949F3"/>
    <w:rsid w:val="00FD6E44"/>
    <w:rsid w:val="2F297734"/>
    <w:rsid w:val="59F17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405</Words>
  <Characters>2309</Characters>
  <Lines>19</Lines>
  <Paragraphs>5</Paragraphs>
  <TotalTime>333</TotalTime>
  <ScaleCrop>false</ScaleCrop>
  <LinksUpToDate>false</LinksUpToDate>
  <CharactersWithSpaces>2709</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2018-10-09T07:24:00Z</dcterms:created>
  <dc:creator>Zhou binging</dc:creator>
  <cp:lastModifiedBy>甲</cp:lastModifiedBy>
  <dcterms:modified xsi:type="dcterms:W3CDTF">2018-10-26T09:33:25Z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